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6BA6A4" w14:textId="77777777" w:rsidR="00FB3E4F" w:rsidRDefault="001E6984" w:rsidP="002850DE">
      <w:pPr>
        <w:jc w:val="center"/>
        <w:rPr>
          <w:rFonts w:asciiTheme="majorHAnsi" w:hAnsiTheme="majorHAnsi" w:cstheme="majorHAnsi"/>
          <w:sz w:val="40"/>
          <w:szCs w:val="40"/>
          <w:u w:val="single"/>
        </w:rPr>
      </w:pPr>
      <w:r w:rsidRPr="001E6984">
        <w:rPr>
          <w:rFonts w:asciiTheme="majorHAnsi" w:hAnsiTheme="majorHAnsi" w:cstheme="majorHAnsi"/>
          <w:sz w:val="40"/>
          <w:szCs w:val="40"/>
          <w:u w:val="single"/>
        </w:rPr>
        <w:t>Seaside Sen</w:t>
      </w:r>
      <w:r>
        <w:rPr>
          <w:rFonts w:asciiTheme="majorHAnsi" w:hAnsiTheme="majorHAnsi" w:cstheme="majorHAnsi"/>
          <w:sz w:val="40"/>
          <w:szCs w:val="40"/>
          <w:u w:val="single"/>
        </w:rPr>
        <w:t>s</w:t>
      </w:r>
      <w:r w:rsidRPr="001E6984">
        <w:rPr>
          <w:rFonts w:asciiTheme="majorHAnsi" w:hAnsiTheme="majorHAnsi" w:cstheme="majorHAnsi"/>
          <w:sz w:val="40"/>
          <w:szCs w:val="40"/>
          <w:u w:val="single"/>
        </w:rPr>
        <w:t>ology</w:t>
      </w:r>
    </w:p>
    <w:p w14:paraId="05E4BD12" w14:textId="77777777" w:rsidR="007F0EBC" w:rsidRDefault="007F0EBC" w:rsidP="002850DE">
      <w:pPr>
        <w:jc w:val="both"/>
        <w:rPr>
          <w:rFonts w:asciiTheme="majorHAnsi" w:hAnsiTheme="majorHAnsi" w:cstheme="majorHAnsi"/>
          <w:sz w:val="40"/>
          <w:szCs w:val="40"/>
          <w:u w:val="single"/>
        </w:rPr>
      </w:pPr>
    </w:p>
    <w:p w14:paraId="333606B3" w14:textId="77777777" w:rsidR="007F0EBC" w:rsidRPr="008524FD" w:rsidRDefault="007F0EBC" w:rsidP="002850DE">
      <w:pPr>
        <w:jc w:val="both"/>
        <w:rPr>
          <w:rFonts w:asciiTheme="majorHAnsi" w:hAnsiTheme="majorHAnsi" w:cstheme="majorHAnsi"/>
          <w:sz w:val="28"/>
          <w:szCs w:val="28"/>
        </w:rPr>
      </w:pPr>
      <w:r w:rsidRPr="008524FD">
        <w:rPr>
          <w:rFonts w:asciiTheme="majorHAnsi" w:hAnsiTheme="majorHAnsi" w:cstheme="majorHAnsi"/>
          <w:sz w:val="28"/>
          <w:szCs w:val="28"/>
          <w:u w:val="single"/>
        </w:rPr>
        <w:t xml:space="preserve">Introduction </w:t>
      </w:r>
      <w:r w:rsidRPr="008524FD">
        <w:rPr>
          <w:rFonts w:asciiTheme="majorHAnsi" w:hAnsiTheme="majorHAnsi" w:cstheme="majorHAnsi"/>
          <w:sz w:val="28"/>
          <w:szCs w:val="28"/>
        </w:rPr>
        <w:t xml:space="preserve">– Say hello to your child and ask them if they are ready to begin the sensology session. Describe to your child you are going to be exploring textures and smells you may find/smell at the beach. Show them a mirror and help them point to their </w:t>
      </w:r>
      <w:r w:rsidRPr="008524FD">
        <w:rPr>
          <w:rFonts w:asciiTheme="majorHAnsi" w:hAnsiTheme="majorHAnsi" w:cstheme="majorHAnsi"/>
          <w:b/>
          <w:sz w:val="28"/>
          <w:szCs w:val="28"/>
        </w:rPr>
        <w:t>nose</w:t>
      </w:r>
      <w:r w:rsidRPr="008524FD">
        <w:rPr>
          <w:rFonts w:asciiTheme="majorHAnsi" w:hAnsiTheme="majorHAnsi" w:cstheme="majorHAnsi"/>
          <w:sz w:val="28"/>
          <w:szCs w:val="28"/>
        </w:rPr>
        <w:t xml:space="preserve">, </w:t>
      </w:r>
      <w:r w:rsidRPr="008524FD">
        <w:rPr>
          <w:rFonts w:asciiTheme="majorHAnsi" w:hAnsiTheme="majorHAnsi" w:cstheme="majorHAnsi"/>
          <w:b/>
          <w:sz w:val="28"/>
          <w:szCs w:val="28"/>
        </w:rPr>
        <w:t>mouth</w:t>
      </w:r>
      <w:r w:rsidRPr="008524FD">
        <w:rPr>
          <w:rFonts w:asciiTheme="majorHAnsi" w:hAnsiTheme="majorHAnsi" w:cstheme="majorHAnsi"/>
          <w:sz w:val="28"/>
          <w:szCs w:val="28"/>
        </w:rPr>
        <w:t xml:space="preserve">, </w:t>
      </w:r>
      <w:r w:rsidRPr="008524FD">
        <w:rPr>
          <w:rFonts w:asciiTheme="majorHAnsi" w:hAnsiTheme="majorHAnsi" w:cstheme="majorHAnsi"/>
          <w:b/>
          <w:sz w:val="28"/>
          <w:szCs w:val="28"/>
        </w:rPr>
        <w:t>eyes</w:t>
      </w:r>
      <w:r w:rsidRPr="008524FD">
        <w:rPr>
          <w:rFonts w:asciiTheme="majorHAnsi" w:hAnsiTheme="majorHAnsi" w:cstheme="majorHAnsi"/>
          <w:sz w:val="28"/>
          <w:szCs w:val="28"/>
        </w:rPr>
        <w:t xml:space="preserve">, </w:t>
      </w:r>
      <w:r w:rsidRPr="008524FD">
        <w:rPr>
          <w:rFonts w:asciiTheme="majorHAnsi" w:hAnsiTheme="majorHAnsi" w:cstheme="majorHAnsi"/>
          <w:b/>
          <w:sz w:val="28"/>
          <w:szCs w:val="28"/>
        </w:rPr>
        <w:t>ears</w:t>
      </w:r>
      <w:r w:rsidRPr="008524FD">
        <w:rPr>
          <w:rFonts w:asciiTheme="majorHAnsi" w:hAnsiTheme="majorHAnsi" w:cstheme="majorHAnsi"/>
          <w:sz w:val="28"/>
          <w:szCs w:val="28"/>
        </w:rPr>
        <w:t xml:space="preserve">, and their </w:t>
      </w:r>
      <w:r w:rsidRPr="008524FD">
        <w:rPr>
          <w:rFonts w:asciiTheme="majorHAnsi" w:hAnsiTheme="majorHAnsi" w:cstheme="majorHAnsi"/>
          <w:b/>
          <w:sz w:val="28"/>
          <w:szCs w:val="28"/>
        </w:rPr>
        <w:t>hands</w:t>
      </w:r>
      <w:r w:rsidRPr="008524FD">
        <w:rPr>
          <w:rFonts w:asciiTheme="majorHAnsi" w:hAnsiTheme="majorHAnsi" w:cstheme="majorHAnsi"/>
          <w:sz w:val="28"/>
          <w:szCs w:val="28"/>
        </w:rPr>
        <w:t>. Begin by singing ‘The sun has got his hat on’.</w:t>
      </w:r>
    </w:p>
    <w:p w14:paraId="3AABCC7B" w14:textId="77777777" w:rsidR="007F0EBC" w:rsidRPr="008524FD" w:rsidRDefault="007F0EBC" w:rsidP="002850DE">
      <w:pPr>
        <w:jc w:val="both"/>
        <w:rPr>
          <w:rFonts w:asciiTheme="majorHAnsi" w:hAnsiTheme="majorHAnsi" w:cstheme="majorHAnsi"/>
          <w:sz w:val="28"/>
          <w:szCs w:val="28"/>
        </w:rPr>
      </w:pPr>
    </w:p>
    <w:p w14:paraId="6BD06126" w14:textId="77777777" w:rsidR="004F2D9B" w:rsidRPr="008524FD" w:rsidRDefault="007F0EBC" w:rsidP="002850DE">
      <w:pPr>
        <w:jc w:val="both"/>
        <w:rPr>
          <w:noProof/>
          <w:sz w:val="28"/>
          <w:szCs w:val="28"/>
        </w:rPr>
      </w:pPr>
      <w:r w:rsidRPr="008524FD">
        <w:rPr>
          <w:rFonts w:asciiTheme="majorHAnsi" w:hAnsiTheme="majorHAnsi" w:cstheme="majorHAnsi"/>
          <w:sz w:val="28"/>
          <w:szCs w:val="28"/>
          <w:u w:val="single"/>
        </w:rPr>
        <w:t>Touch (</w:t>
      </w:r>
      <w:r w:rsidRPr="008524FD">
        <w:rPr>
          <w:rFonts w:asciiTheme="majorHAnsi" w:hAnsiTheme="majorHAnsi" w:cstheme="majorHAnsi"/>
          <w:i/>
          <w:sz w:val="28"/>
          <w:szCs w:val="28"/>
          <w:u w:val="single"/>
        </w:rPr>
        <w:t>Sand &amp; Water</w:t>
      </w:r>
      <w:r w:rsidRPr="008524FD">
        <w:rPr>
          <w:rFonts w:asciiTheme="majorHAnsi" w:hAnsiTheme="majorHAnsi" w:cstheme="majorHAnsi"/>
          <w:sz w:val="28"/>
          <w:szCs w:val="28"/>
          <w:u w:val="single"/>
        </w:rPr>
        <w:t>)</w:t>
      </w:r>
      <w:r w:rsidRPr="008524FD">
        <w:rPr>
          <w:rFonts w:asciiTheme="majorHAnsi" w:hAnsiTheme="majorHAnsi" w:cstheme="majorHAnsi"/>
          <w:sz w:val="28"/>
          <w:szCs w:val="28"/>
        </w:rPr>
        <w:t xml:space="preserve"> – Briefly explain to your child we use our hands to touch and feel different textures and materials. Present a bowl of water and sand to your child and encourage them to feel if they are comfortable doing so. Optional: Use a bucket and spade to have more fun in the sand!</w:t>
      </w:r>
      <w:r w:rsidR="00E85EC3" w:rsidRPr="008524FD">
        <w:rPr>
          <w:noProof/>
          <w:sz w:val="28"/>
          <w:szCs w:val="28"/>
        </w:rPr>
        <w:t xml:space="preserve"> </w:t>
      </w:r>
    </w:p>
    <w:p w14:paraId="342BE02C" w14:textId="77777777" w:rsidR="004F2D9B" w:rsidRPr="008524FD" w:rsidRDefault="004F2D9B" w:rsidP="002850DE">
      <w:pPr>
        <w:jc w:val="both"/>
        <w:rPr>
          <w:noProof/>
          <w:sz w:val="28"/>
          <w:szCs w:val="28"/>
        </w:rPr>
      </w:pPr>
    </w:p>
    <w:p w14:paraId="1243CB15" w14:textId="1B02C4BF" w:rsidR="004F2D9B" w:rsidRPr="008524FD" w:rsidRDefault="004F2D9B" w:rsidP="002850DE">
      <w:pPr>
        <w:jc w:val="both"/>
        <w:rPr>
          <w:rFonts w:asciiTheme="majorHAnsi" w:hAnsiTheme="majorHAnsi" w:cstheme="majorHAnsi"/>
          <w:sz w:val="28"/>
          <w:szCs w:val="28"/>
        </w:rPr>
      </w:pPr>
      <w:r w:rsidRPr="008524FD">
        <w:rPr>
          <w:rFonts w:asciiTheme="majorHAnsi" w:hAnsiTheme="majorHAnsi" w:cstheme="majorHAnsi"/>
          <w:sz w:val="28"/>
          <w:szCs w:val="28"/>
          <w:u w:val="single"/>
        </w:rPr>
        <w:t>Smell (</w:t>
      </w:r>
      <w:r w:rsidRPr="008524FD">
        <w:rPr>
          <w:rFonts w:asciiTheme="majorHAnsi" w:hAnsiTheme="majorHAnsi" w:cstheme="majorHAnsi"/>
          <w:i/>
          <w:sz w:val="28"/>
          <w:szCs w:val="28"/>
          <w:u w:val="single"/>
        </w:rPr>
        <w:t>Sun-cream and vinegar</w:t>
      </w:r>
      <w:r w:rsidRPr="008524FD">
        <w:rPr>
          <w:rFonts w:asciiTheme="majorHAnsi" w:hAnsiTheme="majorHAnsi" w:cstheme="majorHAnsi"/>
          <w:sz w:val="28"/>
          <w:szCs w:val="28"/>
          <w:u w:val="single"/>
        </w:rPr>
        <w:t>)</w:t>
      </w:r>
      <w:r w:rsidRPr="008524FD">
        <w:rPr>
          <w:rFonts w:asciiTheme="majorHAnsi" w:hAnsiTheme="majorHAnsi" w:cstheme="majorHAnsi"/>
          <w:sz w:val="28"/>
          <w:szCs w:val="28"/>
        </w:rPr>
        <w:t xml:space="preserve">– Explain to your child we can smell lots of different smells at the beach. Two smells you can smell a lot is sun-cream, and vinegar from the chip shop! Use a tissue or cotton wool for your child to smell the vinegar and warn them it can be very strong and maybe unpleasant to them! </w:t>
      </w:r>
      <w:r w:rsidR="00E85129">
        <w:rPr>
          <w:rFonts w:asciiTheme="majorHAnsi" w:hAnsiTheme="majorHAnsi" w:cstheme="majorHAnsi"/>
          <w:sz w:val="28"/>
          <w:szCs w:val="28"/>
        </w:rPr>
        <w:t>Rub a small amount of sun cream on their hands to smell.</w:t>
      </w:r>
    </w:p>
    <w:p w14:paraId="4DD2A8F7" w14:textId="77777777" w:rsidR="004F2D9B" w:rsidRPr="008524FD" w:rsidRDefault="004F2D9B" w:rsidP="002850DE">
      <w:pPr>
        <w:jc w:val="both"/>
        <w:rPr>
          <w:rFonts w:asciiTheme="majorHAnsi" w:hAnsiTheme="majorHAnsi" w:cstheme="majorHAnsi"/>
          <w:sz w:val="28"/>
          <w:szCs w:val="28"/>
        </w:rPr>
      </w:pPr>
    </w:p>
    <w:p w14:paraId="25A8D862" w14:textId="77777777" w:rsidR="00B35B38" w:rsidRPr="008524FD" w:rsidRDefault="004F2D9B" w:rsidP="002850DE">
      <w:pPr>
        <w:jc w:val="both"/>
        <w:rPr>
          <w:rFonts w:asciiTheme="majorHAnsi" w:hAnsiTheme="majorHAnsi" w:cstheme="majorHAnsi"/>
          <w:sz w:val="28"/>
          <w:szCs w:val="28"/>
        </w:rPr>
      </w:pPr>
      <w:r w:rsidRPr="008524FD">
        <w:rPr>
          <w:rFonts w:asciiTheme="majorHAnsi" w:hAnsiTheme="majorHAnsi" w:cstheme="majorHAnsi"/>
          <w:sz w:val="28"/>
          <w:szCs w:val="28"/>
          <w:u w:val="single"/>
        </w:rPr>
        <w:t>Taste (</w:t>
      </w:r>
      <w:r w:rsidRPr="008524FD">
        <w:rPr>
          <w:rFonts w:asciiTheme="majorHAnsi" w:hAnsiTheme="majorHAnsi" w:cstheme="majorHAnsi"/>
          <w:i/>
          <w:sz w:val="28"/>
          <w:szCs w:val="28"/>
          <w:u w:val="single"/>
        </w:rPr>
        <w:t>Ice Cream</w:t>
      </w:r>
      <w:r w:rsidRPr="008524FD">
        <w:rPr>
          <w:rFonts w:asciiTheme="majorHAnsi" w:hAnsiTheme="majorHAnsi" w:cstheme="majorHAnsi"/>
          <w:sz w:val="28"/>
          <w:szCs w:val="28"/>
          <w:u w:val="single"/>
        </w:rPr>
        <w:t>)</w:t>
      </w:r>
      <w:r w:rsidRPr="008524FD">
        <w:rPr>
          <w:rFonts w:asciiTheme="majorHAnsi" w:hAnsiTheme="majorHAnsi" w:cstheme="majorHAnsi"/>
          <w:sz w:val="28"/>
          <w:szCs w:val="28"/>
        </w:rPr>
        <w:t xml:space="preserve"> – If appropriate, offer your child some ice cream</w:t>
      </w:r>
      <w:r w:rsidR="00640D46" w:rsidRPr="008524FD">
        <w:rPr>
          <w:rFonts w:asciiTheme="majorHAnsi" w:hAnsiTheme="majorHAnsi" w:cstheme="majorHAnsi"/>
          <w:sz w:val="28"/>
          <w:szCs w:val="28"/>
        </w:rPr>
        <w:t xml:space="preserve">. </w:t>
      </w:r>
      <w:r w:rsidR="00B35B38" w:rsidRPr="008524FD">
        <w:rPr>
          <w:rFonts w:asciiTheme="majorHAnsi" w:hAnsiTheme="majorHAnsi" w:cstheme="majorHAnsi"/>
          <w:sz w:val="28"/>
          <w:szCs w:val="28"/>
        </w:rPr>
        <w:t xml:space="preserve">Encourage them to smell if they do not want to taste. </w:t>
      </w:r>
      <w:r w:rsidR="00640D46" w:rsidRPr="008524FD">
        <w:rPr>
          <w:rFonts w:asciiTheme="majorHAnsi" w:hAnsiTheme="majorHAnsi" w:cstheme="majorHAnsi"/>
          <w:sz w:val="28"/>
          <w:szCs w:val="28"/>
        </w:rPr>
        <w:t xml:space="preserve">Allow some time for your child to express their opinions towards to cold </w:t>
      </w:r>
      <w:r w:rsidR="00B35B38" w:rsidRPr="008524FD">
        <w:rPr>
          <w:rFonts w:asciiTheme="majorHAnsi" w:hAnsiTheme="majorHAnsi" w:cstheme="majorHAnsi"/>
          <w:sz w:val="28"/>
          <w:szCs w:val="28"/>
        </w:rPr>
        <w:t xml:space="preserve">sensation and flavour. </w:t>
      </w:r>
    </w:p>
    <w:p w14:paraId="5981FA79" w14:textId="77777777" w:rsidR="00B35B38" w:rsidRPr="008524FD" w:rsidRDefault="00B35B38" w:rsidP="002850DE">
      <w:pPr>
        <w:jc w:val="both"/>
        <w:rPr>
          <w:rFonts w:asciiTheme="majorHAnsi" w:hAnsiTheme="majorHAnsi" w:cstheme="majorHAnsi"/>
          <w:sz w:val="28"/>
          <w:szCs w:val="28"/>
        </w:rPr>
      </w:pPr>
    </w:p>
    <w:p w14:paraId="6A72C9BF" w14:textId="77777777" w:rsidR="00B35B38" w:rsidRPr="008524FD" w:rsidRDefault="00B35B38" w:rsidP="002850DE">
      <w:pPr>
        <w:contextualSpacing/>
        <w:jc w:val="both"/>
        <w:rPr>
          <w:rFonts w:asciiTheme="majorHAnsi" w:hAnsiTheme="majorHAnsi" w:cstheme="majorHAnsi"/>
          <w:i/>
          <w:sz w:val="28"/>
          <w:szCs w:val="28"/>
          <w:u w:val="single"/>
        </w:rPr>
      </w:pPr>
      <w:r w:rsidRPr="008524FD">
        <w:rPr>
          <w:rFonts w:asciiTheme="majorHAnsi" w:hAnsiTheme="majorHAnsi" w:cstheme="majorHAnsi"/>
          <w:sz w:val="28"/>
          <w:szCs w:val="28"/>
          <w:u w:val="single"/>
        </w:rPr>
        <w:t>See (</w:t>
      </w:r>
      <w:r w:rsidRPr="008524FD">
        <w:rPr>
          <w:rFonts w:asciiTheme="majorHAnsi" w:hAnsiTheme="majorHAnsi" w:cstheme="majorHAnsi"/>
          <w:i/>
          <w:sz w:val="28"/>
          <w:szCs w:val="28"/>
          <w:u w:val="single"/>
        </w:rPr>
        <w:t>Seashells, torch and</w:t>
      </w:r>
    </w:p>
    <w:p w14:paraId="50B2A3C4" w14:textId="3E6F10F7" w:rsidR="00B35B38" w:rsidRDefault="00B35B38" w:rsidP="002850DE">
      <w:pPr>
        <w:contextualSpacing/>
        <w:jc w:val="both"/>
        <w:rPr>
          <w:rFonts w:asciiTheme="majorHAnsi" w:hAnsiTheme="majorHAnsi" w:cstheme="majorHAnsi"/>
          <w:sz w:val="28"/>
          <w:szCs w:val="28"/>
        </w:rPr>
      </w:pPr>
      <w:r w:rsidRPr="008524FD">
        <w:rPr>
          <w:rFonts w:asciiTheme="majorHAnsi" w:hAnsiTheme="majorHAnsi" w:cstheme="majorHAnsi"/>
          <w:i/>
          <w:sz w:val="28"/>
          <w:szCs w:val="28"/>
          <w:u w:val="single"/>
        </w:rPr>
        <w:t>orange card/sellophane</w:t>
      </w:r>
      <w:r w:rsidRPr="008524FD">
        <w:rPr>
          <w:rFonts w:asciiTheme="majorHAnsi" w:hAnsiTheme="majorHAnsi" w:cstheme="majorHAnsi"/>
          <w:sz w:val="28"/>
          <w:szCs w:val="28"/>
          <w:u w:val="single"/>
        </w:rPr>
        <w:t xml:space="preserve">) – </w:t>
      </w:r>
      <w:r w:rsidRPr="008524FD">
        <w:rPr>
          <w:rFonts w:asciiTheme="majorHAnsi" w:hAnsiTheme="majorHAnsi" w:cstheme="majorHAnsi"/>
          <w:sz w:val="28"/>
          <w:szCs w:val="28"/>
        </w:rPr>
        <w:t xml:space="preserve">Explain to your child we use our eyes to see. Introduce some orange card or sellophane, with a torch, and shine torch through cellophane or card and let your child track the light if possible. </w:t>
      </w:r>
      <w:r w:rsidR="008524FD" w:rsidRPr="008524FD">
        <w:rPr>
          <w:rFonts w:asciiTheme="majorHAnsi" w:hAnsiTheme="majorHAnsi" w:cstheme="majorHAnsi"/>
          <w:sz w:val="28"/>
          <w:szCs w:val="28"/>
        </w:rPr>
        <w:t xml:space="preserve">You could also let your child explore some </w:t>
      </w:r>
      <w:r w:rsidR="00E85129">
        <w:rPr>
          <w:rFonts w:asciiTheme="majorHAnsi" w:hAnsiTheme="majorHAnsi" w:cstheme="majorHAnsi"/>
          <w:sz w:val="28"/>
          <w:szCs w:val="28"/>
        </w:rPr>
        <w:t xml:space="preserve">different shaped and size </w:t>
      </w:r>
      <w:r w:rsidR="008524FD" w:rsidRPr="008524FD">
        <w:rPr>
          <w:rFonts w:asciiTheme="majorHAnsi" w:hAnsiTheme="majorHAnsi" w:cstheme="majorHAnsi"/>
          <w:sz w:val="28"/>
          <w:szCs w:val="28"/>
        </w:rPr>
        <w:t>seashells if you have any available.</w:t>
      </w:r>
    </w:p>
    <w:p w14:paraId="12BED7F2" w14:textId="77777777" w:rsidR="002850DE" w:rsidRPr="008524FD" w:rsidRDefault="002850DE" w:rsidP="002850DE">
      <w:pPr>
        <w:contextualSpacing/>
        <w:jc w:val="both"/>
        <w:rPr>
          <w:rFonts w:asciiTheme="majorHAnsi" w:hAnsiTheme="majorHAnsi" w:cstheme="majorHAnsi"/>
          <w:sz w:val="28"/>
          <w:szCs w:val="28"/>
        </w:rPr>
      </w:pPr>
    </w:p>
    <w:p w14:paraId="704167F3" w14:textId="77777777" w:rsidR="008524FD" w:rsidRPr="008524FD" w:rsidRDefault="008524FD" w:rsidP="002850DE">
      <w:pPr>
        <w:contextualSpacing/>
        <w:jc w:val="both"/>
        <w:rPr>
          <w:rFonts w:asciiTheme="majorHAnsi" w:hAnsiTheme="majorHAnsi" w:cstheme="majorHAnsi"/>
          <w:sz w:val="28"/>
          <w:szCs w:val="28"/>
        </w:rPr>
      </w:pPr>
    </w:p>
    <w:p w14:paraId="58FFF577" w14:textId="77777777" w:rsidR="002850DE" w:rsidRDefault="002850DE" w:rsidP="002850DE">
      <w:pPr>
        <w:contextualSpacing/>
        <w:jc w:val="both"/>
        <w:rPr>
          <w:rFonts w:asciiTheme="majorHAnsi" w:hAnsiTheme="majorHAnsi" w:cstheme="majorHAnsi"/>
          <w:sz w:val="28"/>
          <w:szCs w:val="28"/>
          <w:u w:val="single"/>
        </w:rPr>
      </w:pPr>
    </w:p>
    <w:p w14:paraId="29F89254" w14:textId="77777777" w:rsidR="002850DE" w:rsidRDefault="002850DE" w:rsidP="002850DE">
      <w:pPr>
        <w:contextualSpacing/>
        <w:jc w:val="both"/>
        <w:rPr>
          <w:rFonts w:asciiTheme="majorHAnsi" w:hAnsiTheme="majorHAnsi" w:cstheme="majorHAnsi"/>
          <w:sz w:val="28"/>
          <w:szCs w:val="28"/>
          <w:u w:val="single"/>
        </w:rPr>
      </w:pPr>
    </w:p>
    <w:p w14:paraId="183DB5A3" w14:textId="21580AAC" w:rsidR="008524FD" w:rsidRDefault="008524FD" w:rsidP="002850DE">
      <w:pPr>
        <w:contextualSpacing/>
        <w:jc w:val="both"/>
        <w:rPr>
          <w:rFonts w:asciiTheme="majorHAnsi" w:hAnsiTheme="majorHAnsi" w:cstheme="majorHAnsi"/>
          <w:sz w:val="28"/>
          <w:szCs w:val="28"/>
        </w:rPr>
      </w:pPr>
      <w:r w:rsidRPr="008524FD">
        <w:rPr>
          <w:rFonts w:asciiTheme="majorHAnsi" w:hAnsiTheme="majorHAnsi" w:cstheme="majorHAnsi"/>
          <w:sz w:val="28"/>
          <w:szCs w:val="28"/>
          <w:u w:val="single"/>
        </w:rPr>
        <w:t>Hear (</w:t>
      </w:r>
      <w:r w:rsidR="002850DE">
        <w:rPr>
          <w:rFonts w:asciiTheme="majorHAnsi" w:hAnsiTheme="majorHAnsi" w:cstheme="majorHAnsi"/>
          <w:sz w:val="28"/>
          <w:szCs w:val="28"/>
          <w:u w:val="single"/>
        </w:rPr>
        <w:t xml:space="preserve">follow the </w:t>
      </w:r>
      <w:r w:rsidRPr="008524FD">
        <w:rPr>
          <w:rFonts w:asciiTheme="majorHAnsi" w:hAnsiTheme="majorHAnsi" w:cstheme="majorHAnsi"/>
          <w:i/>
          <w:sz w:val="28"/>
          <w:szCs w:val="28"/>
          <w:u w:val="single"/>
        </w:rPr>
        <w:t>YouTube links)</w:t>
      </w:r>
      <w:r w:rsidRPr="008524FD">
        <w:rPr>
          <w:rFonts w:asciiTheme="majorHAnsi" w:hAnsiTheme="majorHAnsi" w:cstheme="majorHAnsi"/>
          <w:sz w:val="28"/>
          <w:szCs w:val="28"/>
        </w:rPr>
        <w:t xml:space="preserve"> – Tell your child that we use our ears to hear what goes on around us. </w:t>
      </w:r>
      <w:r>
        <w:rPr>
          <w:rFonts w:asciiTheme="majorHAnsi" w:hAnsiTheme="majorHAnsi" w:cstheme="majorHAnsi"/>
          <w:sz w:val="28"/>
          <w:szCs w:val="28"/>
        </w:rPr>
        <w:t>Encourage your child to point to their ears if possible; If not, using the hand-under-hand technique, help your child to feel where their ears are. Encourage your child to try and listen carefully to all the different sounds they can hear; airplane, seagulls and the sea.</w:t>
      </w:r>
      <w:r w:rsidR="00E85129">
        <w:rPr>
          <w:rFonts w:asciiTheme="majorHAnsi" w:hAnsiTheme="majorHAnsi" w:cstheme="majorHAnsi"/>
          <w:sz w:val="28"/>
          <w:szCs w:val="28"/>
        </w:rPr>
        <w:t xml:space="preserve"> You could also use a large shell to ‘listen to the sea’ with if you have one!</w:t>
      </w:r>
    </w:p>
    <w:p w14:paraId="126DF879" w14:textId="77777777" w:rsidR="008524FD" w:rsidRDefault="008524FD" w:rsidP="002850DE">
      <w:pPr>
        <w:contextualSpacing/>
        <w:jc w:val="both"/>
        <w:rPr>
          <w:rFonts w:asciiTheme="majorHAnsi" w:hAnsiTheme="majorHAnsi" w:cstheme="majorHAnsi"/>
          <w:sz w:val="28"/>
          <w:szCs w:val="28"/>
        </w:rPr>
      </w:pPr>
    </w:p>
    <w:p w14:paraId="1FE1EDA9" w14:textId="77777777" w:rsidR="008524FD" w:rsidRDefault="008524FD" w:rsidP="002850DE">
      <w:pPr>
        <w:contextualSpacing/>
        <w:jc w:val="both"/>
      </w:pPr>
      <w:r>
        <w:rPr>
          <w:rFonts w:asciiTheme="majorHAnsi" w:hAnsiTheme="majorHAnsi" w:cstheme="majorHAnsi"/>
          <w:sz w:val="28"/>
          <w:szCs w:val="28"/>
        </w:rPr>
        <w:t xml:space="preserve">Airplane - </w:t>
      </w:r>
      <w:hyperlink r:id="rId7" w:history="1">
        <w:r>
          <w:rPr>
            <w:rStyle w:val="Hyperlink"/>
          </w:rPr>
          <w:t>https://www.youtube.com/watch?v=sXANrP1738A</w:t>
        </w:r>
      </w:hyperlink>
    </w:p>
    <w:p w14:paraId="39672C9C" w14:textId="77777777" w:rsidR="008524FD" w:rsidRDefault="008524FD" w:rsidP="002850DE">
      <w:pPr>
        <w:contextualSpacing/>
        <w:jc w:val="both"/>
        <w:rPr>
          <w:rFonts w:asciiTheme="majorHAnsi" w:hAnsiTheme="majorHAnsi" w:cstheme="majorHAnsi"/>
          <w:sz w:val="28"/>
          <w:szCs w:val="28"/>
        </w:rPr>
      </w:pPr>
      <w:r>
        <w:rPr>
          <w:rFonts w:asciiTheme="majorHAnsi" w:hAnsiTheme="majorHAnsi" w:cstheme="majorHAnsi"/>
          <w:sz w:val="28"/>
          <w:szCs w:val="28"/>
        </w:rPr>
        <w:t xml:space="preserve">Seagulls - </w:t>
      </w:r>
      <w:hyperlink r:id="rId8" w:history="1">
        <w:r>
          <w:rPr>
            <w:rStyle w:val="Hyperlink"/>
          </w:rPr>
          <w:t>https://www.youtube.com/watch?v=dpndP-cBE60</w:t>
        </w:r>
      </w:hyperlink>
    </w:p>
    <w:p w14:paraId="462729B3" w14:textId="77777777" w:rsidR="008524FD" w:rsidRDefault="008524FD" w:rsidP="002850DE">
      <w:pPr>
        <w:contextualSpacing/>
        <w:jc w:val="both"/>
      </w:pPr>
      <w:r>
        <w:rPr>
          <w:rFonts w:asciiTheme="majorHAnsi" w:hAnsiTheme="majorHAnsi" w:cstheme="majorHAnsi"/>
          <w:sz w:val="28"/>
          <w:szCs w:val="28"/>
        </w:rPr>
        <w:t xml:space="preserve">Sea - </w:t>
      </w:r>
      <w:hyperlink r:id="rId9" w:history="1">
        <w:r>
          <w:rPr>
            <w:rStyle w:val="Hyperlink"/>
          </w:rPr>
          <w:t>https://www.youtube.com/watch?v=f77SKdyn-1Y&amp;t=249s</w:t>
        </w:r>
      </w:hyperlink>
    </w:p>
    <w:p w14:paraId="67778760" w14:textId="77777777" w:rsidR="008524FD" w:rsidRDefault="008524FD" w:rsidP="002850DE">
      <w:pPr>
        <w:contextualSpacing/>
        <w:jc w:val="both"/>
        <w:rPr>
          <w:rFonts w:asciiTheme="majorHAnsi" w:hAnsiTheme="majorHAnsi" w:cstheme="majorHAnsi"/>
          <w:sz w:val="28"/>
          <w:szCs w:val="28"/>
        </w:rPr>
      </w:pPr>
    </w:p>
    <w:p w14:paraId="6F91556C" w14:textId="77777777" w:rsidR="008524FD" w:rsidRDefault="008524FD" w:rsidP="002850DE">
      <w:pPr>
        <w:contextualSpacing/>
        <w:jc w:val="both"/>
        <w:rPr>
          <w:rFonts w:asciiTheme="majorHAnsi" w:hAnsiTheme="majorHAnsi" w:cstheme="majorHAnsi"/>
          <w:sz w:val="28"/>
          <w:szCs w:val="28"/>
        </w:rPr>
      </w:pPr>
    </w:p>
    <w:p w14:paraId="3587117D" w14:textId="77777777" w:rsidR="008524FD" w:rsidRDefault="008524FD" w:rsidP="002850DE">
      <w:pPr>
        <w:contextualSpacing/>
        <w:jc w:val="both"/>
        <w:rPr>
          <w:rFonts w:asciiTheme="majorHAnsi" w:hAnsiTheme="majorHAnsi" w:cstheme="majorHAnsi"/>
          <w:sz w:val="28"/>
          <w:szCs w:val="28"/>
        </w:rPr>
      </w:pPr>
      <w:r w:rsidRPr="008524FD">
        <w:rPr>
          <w:rFonts w:asciiTheme="majorHAnsi" w:hAnsiTheme="majorHAnsi" w:cstheme="majorHAnsi"/>
          <w:sz w:val="28"/>
          <w:szCs w:val="28"/>
          <w:u w:val="single"/>
        </w:rPr>
        <w:t>Time to relax!</w:t>
      </w:r>
      <w:r>
        <w:rPr>
          <w:rFonts w:asciiTheme="majorHAnsi" w:hAnsiTheme="majorHAnsi" w:cstheme="majorHAnsi"/>
          <w:sz w:val="28"/>
          <w:szCs w:val="28"/>
        </w:rPr>
        <w:t xml:space="preserve"> – Take some time to relax and unwind with your child. Listen to the music, and give your child the option of a hand massage. Blow some bubbles, listen to music below and relax until the end of the session.</w:t>
      </w:r>
    </w:p>
    <w:p w14:paraId="19B6A8A0" w14:textId="77777777" w:rsidR="008524FD" w:rsidRDefault="008524FD" w:rsidP="002850DE">
      <w:pPr>
        <w:contextualSpacing/>
        <w:jc w:val="both"/>
        <w:rPr>
          <w:rFonts w:asciiTheme="majorHAnsi" w:hAnsiTheme="majorHAnsi" w:cstheme="majorHAnsi"/>
          <w:sz w:val="28"/>
          <w:szCs w:val="28"/>
        </w:rPr>
      </w:pPr>
    </w:p>
    <w:p w14:paraId="0F6FCF28" w14:textId="77777777" w:rsidR="008524FD" w:rsidRDefault="002850DE" w:rsidP="002850DE">
      <w:pPr>
        <w:contextualSpacing/>
        <w:jc w:val="both"/>
      </w:pPr>
      <w:hyperlink r:id="rId10" w:history="1">
        <w:r w:rsidR="008524FD">
          <w:rPr>
            <w:rStyle w:val="Hyperlink"/>
          </w:rPr>
          <w:t>https://www.youtube.com/watch?v=UN6O1i7qmV0</w:t>
        </w:r>
      </w:hyperlink>
    </w:p>
    <w:p w14:paraId="4F6ADA84" w14:textId="77777777" w:rsidR="008524FD" w:rsidRDefault="002850DE" w:rsidP="002850DE">
      <w:pPr>
        <w:contextualSpacing/>
        <w:jc w:val="both"/>
      </w:pPr>
      <w:hyperlink r:id="rId11" w:history="1">
        <w:r w:rsidR="008524FD">
          <w:rPr>
            <w:rStyle w:val="Hyperlink"/>
          </w:rPr>
          <w:t>https://www.youtube.com/watch?v=B1T06UhcX0Q</w:t>
        </w:r>
      </w:hyperlink>
    </w:p>
    <w:p w14:paraId="514DE181" w14:textId="77777777" w:rsidR="008524FD" w:rsidRPr="008524FD" w:rsidRDefault="002850DE" w:rsidP="002850DE">
      <w:pPr>
        <w:contextualSpacing/>
        <w:jc w:val="both"/>
        <w:rPr>
          <w:rFonts w:asciiTheme="majorHAnsi" w:hAnsiTheme="majorHAnsi" w:cstheme="majorHAnsi"/>
          <w:sz w:val="28"/>
          <w:szCs w:val="28"/>
        </w:rPr>
      </w:pPr>
      <w:hyperlink r:id="rId12" w:history="1">
        <w:r w:rsidR="008524FD">
          <w:rPr>
            <w:rStyle w:val="Hyperlink"/>
          </w:rPr>
          <w:t>https://www.youtube.com/watch?v=YrddaP6ml1M</w:t>
        </w:r>
      </w:hyperlink>
    </w:p>
    <w:p w14:paraId="33D0ECC1" w14:textId="77777777" w:rsidR="00B35B38" w:rsidRDefault="00B35B38" w:rsidP="002850DE">
      <w:pPr>
        <w:jc w:val="both"/>
        <w:rPr>
          <w:rFonts w:asciiTheme="majorHAnsi" w:hAnsiTheme="majorHAnsi" w:cstheme="majorHAnsi"/>
          <w:b/>
          <w:sz w:val="32"/>
          <w:szCs w:val="32"/>
          <w:u w:val="single"/>
        </w:rPr>
      </w:pPr>
    </w:p>
    <w:p w14:paraId="71176840" w14:textId="5C66C006" w:rsidR="00B35B38" w:rsidRPr="008524FD" w:rsidRDefault="008524FD" w:rsidP="002850DE">
      <w:pPr>
        <w:jc w:val="both"/>
        <w:rPr>
          <w:rFonts w:asciiTheme="majorHAnsi" w:hAnsiTheme="majorHAnsi" w:cstheme="majorHAnsi"/>
          <w:sz w:val="28"/>
          <w:szCs w:val="28"/>
        </w:rPr>
      </w:pPr>
      <w:r w:rsidRPr="008524FD">
        <w:rPr>
          <w:rFonts w:asciiTheme="majorHAnsi" w:hAnsiTheme="majorHAnsi" w:cstheme="majorHAnsi"/>
          <w:sz w:val="28"/>
          <w:szCs w:val="28"/>
        </w:rPr>
        <w:t>The end</w:t>
      </w:r>
      <w:r>
        <w:rPr>
          <w:rFonts w:asciiTheme="majorHAnsi" w:hAnsiTheme="majorHAnsi" w:cstheme="majorHAnsi"/>
          <w:sz w:val="32"/>
          <w:szCs w:val="32"/>
        </w:rPr>
        <w:t xml:space="preserve"> – </w:t>
      </w:r>
      <w:r w:rsidR="002850DE">
        <w:rPr>
          <w:rFonts w:asciiTheme="majorHAnsi" w:hAnsiTheme="majorHAnsi" w:cstheme="majorHAnsi"/>
          <w:sz w:val="28"/>
          <w:szCs w:val="28"/>
        </w:rPr>
        <w:t>Use a ‘thank you very much song’ t</w:t>
      </w:r>
      <w:r>
        <w:rPr>
          <w:rFonts w:asciiTheme="majorHAnsi" w:hAnsiTheme="majorHAnsi" w:cstheme="majorHAnsi"/>
          <w:sz w:val="28"/>
          <w:szCs w:val="28"/>
        </w:rPr>
        <w:t>o finish the session, thank your child for allowing you to work with them</w:t>
      </w:r>
      <w:r w:rsidR="002850DE">
        <w:rPr>
          <w:rFonts w:asciiTheme="majorHAnsi" w:hAnsiTheme="majorHAnsi" w:cstheme="majorHAnsi"/>
          <w:sz w:val="28"/>
          <w:szCs w:val="28"/>
        </w:rPr>
        <w:t>, use the sign for finished</w:t>
      </w:r>
      <w:r>
        <w:rPr>
          <w:rFonts w:asciiTheme="majorHAnsi" w:hAnsiTheme="majorHAnsi" w:cstheme="majorHAnsi"/>
          <w:sz w:val="28"/>
          <w:szCs w:val="28"/>
        </w:rPr>
        <w:t xml:space="preserve"> and </w:t>
      </w:r>
      <w:r w:rsidR="001003D4">
        <w:rPr>
          <w:rFonts w:asciiTheme="majorHAnsi" w:hAnsiTheme="majorHAnsi" w:cstheme="majorHAnsi"/>
          <w:sz w:val="28"/>
          <w:szCs w:val="28"/>
        </w:rPr>
        <w:t>praise them for their great work.</w:t>
      </w:r>
    </w:p>
    <w:p w14:paraId="2A074BAC" w14:textId="77777777" w:rsidR="00B35B38" w:rsidRDefault="00B35B38" w:rsidP="002850DE">
      <w:pPr>
        <w:jc w:val="both"/>
        <w:rPr>
          <w:rFonts w:asciiTheme="majorHAnsi" w:hAnsiTheme="majorHAnsi" w:cstheme="majorHAnsi"/>
          <w:b/>
          <w:sz w:val="32"/>
          <w:szCs w:val="32"/>
          <w:u w:val="single"/>
        </w:rPr>
      </w:pPr>
    </w:p>
    <w:p w14:paraId="74EED907" w14:textId="77777777" w:rsidR="00B35B38" w:rsidRDefault="00B35B38" w:rsidP="002850DE">
      <w:pPr>
        <w:jc w:val="both"/>
        <w:rPr>
          <w:rFonts w:asciiTheme="majorHAnsi" w:hAnsiTheme="majorHAnsi" w:cstheme="majorHAnsi"/>
          <w:b/>
          <w:sz w:val="32"/>
          <w:szCs w:val="32"/>
          <w:u w:val="single"/>
        </w:rPr>
      </w:pPr>
    </w:p>
    <w:p w14:paraId="0A08CFB1" w14:textId="77777777" w:rsidR="00B35B38" w:rsidRPr="00B35B38" w:rsidRDefault="00B35B38" w:rsidP="002850DE">
      <w:pPr>
        <w:jc w:val="both"/>
        <w:rPr>
          <w:rFonts w:asciiTheme="majorHAnsi" w:hAnsiTheme="majorHAnsi" w:cstheme="majorHAnsi"/>
          <w:sz w:val="32"/>
          <w:szCs w:val="32"/>
        </w:rPr>
      </w:pPr>
      <w:r w:rsidRPr="00B35B38">
        <w:rPr>
          <w:rFonts w:asciiTheme="majorHAnsi" w:hAnsiTheme="majorHAnsi" w:cstheme="majorHAnsi"/>
          <w:b/>
          <w:sz w:val="32"/>
          <w:szCs w:val="32"/>
          <w:u w:val="single"/>
        </w:rPr>
        <w:t>SIGNS</w:t>
      </w:r>
    </w:p>
    <w:p w14:paraId="0F146D61" w14:textId="77777777" w:rsidR="004F2D9B" w:rsidRDefault="00B35B38" w:rsidP="002850DE">
      <w:pPr>
        <w:jc w:val="both"/>
        <w:rPr>
          <w:rFonts w:asciiTheme="majorHAnsi" w:hAnsiTheme="majorHAnsi" w:cstheme="majorHAnsi"/>
          <w:sz w:val="32"/>
          <w:szCs w:val="32"/>
        </w:rPr>
      </w:pPr>
      <w:r w:rsidRPr="00B35B38">
        <w:rPr>
          <w:b/>
          <w:noProof/>
        </w:rPr>
        <w:drawing>
          <wp:anchor distT="0" distB="0" distL="114300" distR="114300" simplePos="0" relativeHeight="251658240" behindDoc="0" locked="0" layoutInCell="1" allowOverlap="1" wp14:anchorId="570A5922" wp14:editId="430A520E">
            <wp:simplePos x="0" y="0"/>
            <wp:positionH relativeFrom="column">
              <wp:posOffset>800100</wp:posOffset>
            </wp:positionH>
            <wp:positionV relativeFrom="paragraph">
              <wp:posOffset>59055</wp:posOffset>
            </wp:positionV>
            <wp:extent cx="1562100" cy="112458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r="48435"/>
                    <a:stretch/>
                  </pic:blipFill>
                  <pic:spPr bwMode="auto">
                    <a:xfrm>
                      <a:off x="0" y="0"/>
                      <a:ext cx="1562100" cy="1124585"/>
                    </a:xfrm>
                    <a:prstGeom prst="rect">
                      <a:avLst/>
                    </a:prstGeom>
                    <a:ln>
                      <a:noFill/>
                    </a:ln>
                    <a:extLst>
                      <a:ext uri="{53640926-AAD7-44D8-BBD7-CCE9431645EC}">
                        <a14:shadowObscured xmlns:a14="http://schemas.microsoft.com/office/drawing/2010/main"/>
                      </a:ext>
                    </a:extLst>
                  </pic:spPr>
                </pic:pic>
              </a:graphicData>
            </a:graphic>
          </wp:anchor>
        </w:drawing>
      </w:r>
      <w:r w:rsidRPr="00B35B38">
        <w:rPr>
          <w:rFonts w:asciiTheme="majorHAnsi" w:hAnsiTheme="majorHAnsi" w:cstheme="majorHAnsi"/>
          <w:b/>
          <w:sz w:val="32"/>
          <w:szCs w:val="32"/>
        </w:rPr>
        <w:t>Touch</w:t>
      </w:r>
      <w:r>
        <w:rPr>
          <w:rFonts w:asciiTheme="majorHAnsi" w:hAnsiTheme="majorHAnsi" w:cstheme="majorHAnsi"/>
          <w:sz w:val="32"/>
          <w:szCs w:val="32"/>
        </w:rPr>
        <w:t xml:space="preserve"> – </w:t>
      </w:r>
    </w:p>
    <w:p w14:paraId="1DB4DEEF" w14:textId="77777777" w:rsidR="004F2D9B" w:rsidRDefault="004F2D9B" w:rsidP="002850DE">
      <w:pPr>
        <w:jc w:val="both"/>
        <w:rPr>
          <w:rFonts w:asciiTheme="majorHAnsi" w:hAnsiTheme="majorHAnsi" w:cstheme="majorHAnsi"/>
          <w:sz w:val="32"/>
          <w:szCs w:val="32"/>
        </w:rPr>
      </w:pPr>
    </w:p>
    <w:p w14:paraId="3ED92F3F" w14:textId="6CE19C60" w:rsidR="007F0EBC" w:rsidRDefault="007F0EBC" w:rsidP="002850DE">
      <w:pPr>
        <w:jc w:val="both"/>
        <w:rPr>
          <w:rFonts w:asciiTheme="majorHAnsi" w:hAnsiTheme="majorHAnsi" w:cstheme="majorHAnsi"/>
          <w:sz w:val="32"/>
          <w:szCs w:val="32"/>
        </w:rPr>
      </w:pPr>
    </w:p>
    <w:p w14:paraId="26391081" w14:textId="763AE1A1" w:rsidR="002850DE" w:rsidRDefault="002850DE" w:rsidP="002850DE">
      <w:pPr>
        <w:jc w:val="both"/>
        <w:rPr>
          <w:rFonts w:asciiTheme="majorHAnsi" w:hAnsiTheme="majorHAnsi" w:cstheme="majorHAnsi"/>
          <w:sz w:val="32"/>
          <w:szCs w:val="32"/>
        </w:rPr>
      </w:pPr>
    </w:p>
    <w:p w14:paraId="4BEEC33E" w14:textId="77777777" w:rsidR="002850DE" w:rsidRDefault="002850DE" w:rsidP="002850DE">
      <w:pPr>
        <w:jc w:val="both"/>
        <w:rPr>
          <w:rFonts w:asciiTheme="majorHAnsi" w:hAnsiTheme="majorHAnsi" w:cstheme="majorHAnsi"/>
          <w:sz w:val="32"/>
          <w:szCs w:val="32"/>
        </w:rPr>
      </w:pPr>
    </w:p>
    <w:p w14:paraId="2CF6551C" w14:textId="77777777" w:rsidR="007F0EBC" w:rsidRDefault="007F0EBC" w:rsidP="002850DE">
      <w:pPr>
        <w:jc w:val="both"/>
        <w:rPr>
          <w:rFonts w:asciiTheme="majorHAnsi" w:hAnsiTheme="majorHAnsi" w:cstheme="majorHAnsi"/>
          <w:sz w:val="32"/>
          <w:szCs w:val="32"/>
        </w:rPr>
      </w:pPr>
    </w:p>
    <w:p w14:paraId="012BE91E" w14:textId="77777777" w:rsidR="00B35B38" w:rsidRDefault="00B35B38" w:rsidP="002850DE">
      <w:pPr>
        <w:jc w:val="both"/>
        <w:rPr>
          <w:rFonts w:asciiTheme="majorHAnsi" w:hAnsiTheme="majorHAnsi" w:cstheme="majorHAnsi"/>
          <w:sz w:val="32"/>
          <w:szCs w:val="32"/>
        </w:rPr>
      </w:pPr>
      <w:r w:rsidRPr="00B35B38">
        <w:rPr>
          <w:b/>
          <w:noProof/>
        </w:rPr>
        <w:drawing>
          <wp:anchor distT="0" distB="0" distL="114300" distR="114300" simplePos="0" relativeHeight="251659264" behindDoc="0" locked="0" layoutInCell="1" allowOverlap="1" wp14:anchorId="7DFAC1B8" wp14:editId="17E6997F">
            <wp:simplePos x="0" y="0"/>
            <wp:positionH relativeFrom="column">
              <wp:posOffset>885825</wp:posOffset>
            </wp:positionH>
            <wp:positionV relativeFrom="paragraph">
              <wp:posOffset>8890</wp:posOffset>
            </wp:positionV>
            <wp:extent cx="1657350" cy="8953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57350" cy="895350"/>
                    </a:xfrm>
                    <a:prstGeom prst="rect">
                      <a:avLst/>
                    </a:prstGeom>
                    <a:noFill/>
                    <a:ln>
                      <a:noFill/>
                    </a:ln>
                  </pic:spPr>
                </pic:pic>
              </a:graphicData>
            </a:graphic>
          </wp:anchor>
        </w:drawing>
      </w:r>
      <w:r w:rsidRPr="00B35B38">
        <w:rPr>
          <w:rFonts w:asciiTheme="majorHAnsi" w:hAnsiTheme="majorHAnsi" w:cstheme="majorHAnsi"/>
          <w:b/>
          <w:sz w:val="32"/>
          <w:szCs w:val="32"/>
        </w:rPr>
        <w:t>Smell</w:t>
      </w:r>
      <w:r>
        <w:rPr>
          <w:rFonts w:asciiTheme="majorHAnsi" w:hAnsiTheme="majorHAnsi" w:cstheme="majorHAnsi"/>
          <w:sz w:val="32"/>
          <w:szCs w:val="32"/>
        </w:rPr>
        <w:t xml:space="preserve"> – </w:t>
      </w:r>
    </w:p>
    <w:p w14:paraId="0C9AE47D" w14:textId="77777777" w:rsidR="00B35B38" w:rsidRDefault="00B35B38" w:rsidP="002850DE">
      <w:pPr>
        <w:jc w:val="both"/>
        <w:rPr>
          <w:rFonts w:asciiTheme="majorHAnsi" w:hAnsiTheme="majorHAnsi" w:cstheme="majorHAnsi"/>
          <w:sz w:val="32"/>
          <w:szCs w:val="32"/>
        </w:rPr>
      </w:pPr>
    </w:p>
    <w:p w14:paraId="2D3C58EB" w14:textId="77777777" w:rsidR="00B35B38" w:rsidRDefault="00B35B38" w:rsidP="002850DE">
      <w:pPr>
        <w:jc w:val="both"/>
        <w:rPr>
          <w:rFonts w:asciiTheme="majorHAnsi" w:hAnsiTheme="majorHAnsi" w:cstheme="majorHAnsi"/>
          <w:sz w:val="32"/>
          <w:szCs w:val="32"/>
        </w:rPr>
      </w:pPr>
    </w:p>
    <w:p w14:paraId="7F2BF59D" w14:textId="77777777" w:rsidR="00B35B38" w:rsidRDefault="00B35B38" w:rsidP="002850DE">
      <w:pPr>
        <w:jc w:val="both"/>
        <w:rPr>
          <w:rFonts w:asciiTheme="majorHAnsi" w:hAnsiTheme="majorHAnsi" w:cstheme="majorHAnsi"/>
          <w:b/>
          <w:sz w:val="32"/>
          <w:szCs w:val="32"/>
        </w:rPr>
      </w:pPr>
      <w:r>
        <w:rPr>
          <w:noProof/>
        </w:rPr>
        <w:drawing>
          <wp:anchor distT="0" distB="0" distL="114300" distR="114300" simplePos="0" relativeHeight="251660288" behindDoc="0" locked="0" layoutInCell="1" allowOverlap="1" wp14:anchorId="049B551D" wp14:editId="561CE0F2">
            <wp:simplePos x="0" y="0"/>
            <wp:positionH relativeFrom="column">
              <wp:posOffset>819150</wp:posOffset>
            </wp:positionH>
            <wp:positionV relativeFrom="paragraph">
              <wp:posOffset>5715</wp:posOffset>
            </wp:positionV>
            <wp:extent cx="1435100" cy="106934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35100" cy="1069340"/>
                    </a:xfrm>
                    <a:prstGeom prst="rect">
                      <a:avLst/>
                    </a:prstGeom>
                  </pic:spPr>
                </pic:pic>
              </a:graphicData>
            </a:graphic>
          </wp:anchor>
        </w:drawing>
      </w:r>
    </w:p>
    <w:p w14:paraId="547A801B" w14:textId="77777777" w:rsidR="00B35B38" w:rsidRDefault="00B35B38" w:rsidP="002850DE">
      <w:pPr>
        <w:jc w:val="both"/>
        <w:rPr>
          <w:rFonts w:asciiTheme="majorHAnsi" w:hAnsiTheme="majorHAnsi" w:cstheme="majorHAnsi"/>
          <w:sz w:val="32"/>
          <w:szCs w:val="32"/>
        </w:rPr>
      </w:pPr>
      <w:r w:rsidRPr="00B35B38">
        <w:rPr>
          <w:rFonts w:asciiTheme="majorHAnsi" w:hAnsiTheme="majorHAnsi" w:cstheme="majorHAnsi"/>
          <w:b/>
          <w:sz w:val="32"/>
          <w:szCs w:val="32"/>
        </w:rPr>
        <w:t>Taste</w:t>
      </w:r>
      <w:r>
        <w:rPr>
          <w:rFonts w:asciiTheme="majorHAnsi" w:hAnsiTheme="majorHAnsi" w:cstheme="majorHAnsi"/>
          <w:sz w:val="32"/>
          <w:szCs w:val="32"/>
        </w:rPr>
        <w:t xml:space="preserve"> – </w:t>
      </w:r>
    </w:p>
    <w:p w14:paraId="7A917BF9" w14:textId="77777777" w:rsidR="00B35B38" w:rsidRDefault="00B35B38" w:rsidP="002850DE">
      <w:pPr>
        <w:jc w:val="both"/>
        <w:rPr>
          <w:rFonts w:asciiTheme="majorHAnsi" w:hAnsiTheme="majorHAnsi" w:cstheme="majorHAnsi"/>
          <w:sz w:val="32"/>
          <w:szCs w:val="32"/>
        </w:rPr>
      </w:pPr>
    </w:p>
    <w:p w14:paraId="3A4DFC70" w14:textId="77777777" w:rsidR="00B35B38" w:rsidRDefault="00B35B38" w:rsidP="002850DE">
      <w:pPr>
        <w:jc w:val="both"/>
        <w:rPr>
          <w:rFonts w:asciiTheme="majorHAnsi" w:hAnsiTheme="majorHAnsi" w:cstheme="majorHAnsi"/>
          <w:sz w:val="32"/>
          <w:szCs w:val="32"/>
        </w:rPr>
      </w:pPr>
      <w:r>
        <w:rPr>
          <w:noProof/>
        </w:rPr>
        <w:drawing>
          <wp:anchor distT="0" distB="0" distL="114300" distR="114300" simplePos="0" relativeHeight="251661312" behindDoc="0" locked="0" layoutInCell="1" allowOverlap="1" wp14:anchorId="2CEE9296" wp14:editId="3C62D30C">
            <wp:simplePos x="0" y="0"/>
            <wp:positionH relativeFrom="column">
              <wp:posOffset>904875</wp:posOffset>
            </wp:positionH>
            <wp:positionV relativeFrom="paragraph">
              <wp:posOffset>201295</wp:posOffset>
            </wp:positionV>
            <wp:extent cx="594995" cy="1093470"/>
            <wp:effectExtent l="0" t="0" r="190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4995" cy="10934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CDA2DA0" w14:textId="77777777" w:rsidR="00B35B38" w:rsidRDefault="00B35B38" w:rsidP="002850DE">
      <w:pPr>
        <w:jc w:val="both"/>
        <w:rPr>
          <w:rFonts w:asciiTheme="majorHAnsi" w:hAnsiTheme="majorHAnsi" w:cstheme="majorHAnsi"/>
          <w:b/>
          <w:sz w:val="32"/>
          <w:szCs w:val="32"/>
        </w:rPr>
      </w:pPr>
      <w:r w:rsidRPr="00B35B38">
        <w:rPr>
          <w:rFonts w:asciiTheme="majorHAnsi" w:hAnsiTheme="majorHAnsi" w:cstheme="majorHAnsi"/>
          <w:b/>
          <w:sz w:val="32"/>
          <w:szCs w:val="32"/>
        </w:rPr>
        <w:t>See</w:t>
      </w:r>
      <w:r>
        <w:rPr>
          <w:rFonts w:asciiTheme="majorHAnsi" w:hAnsiTheme="majorHAnsi" w:cstheme="majorHAnsi"/>
          <w:b/>
          <w:sz w:val="32"/>
          <w:szCs w:val="32"/>
        </w:rPr>
        <w:t xml:space="preserve"> – </w:t>
      </w:r>
    </w:p>
    <w:p w14:paraId="39154444" w14:textId="77777777" w:rsidR="00B35B38" w:rsidRDefault="00B35B38" w:rsidP="002850DE">
      <w:pPr>
        <w:jc w:val="both"/>
        <w:rPr>
          <w:rFonts w:asciiTheme="majorHAnsi" w:hAnsiTheme="majorHAnsi" w:cstheme="majorHAnsi"/>
          <w:b/>
          <w:sz w:val="32"/>
          <w:szCs w:val="32"/>
        </w:rPr>
      </w:pPr>
    </w:p>
    <w:p w14:paraId="7FE8C92E" w14:textId="77777777" w:rsidR="00B35B38" w:rsidRDefault="00B35B38" w:rsidP="002850DE">
      <w:pPr>
        <w:jc w:val="both"/>
        <w:rPr>
          <w:rFonts w:asciiTheme="majorHAnsi" w:hAnsiTheme="majorHAnsi" w:cstheme="majorHAnsi"/>
          <w:b/>
          <w:sz w:val="32"/>
          <w:szCs w:val="32"/>
        </w:rPr>
      </w:pPr>
    </w:p>
    <w:p w14:paraId="207AD9CE" w14:textId="2F48808F" w:rsidR="00B35B38" w:rsidRDefault="00B35B38" w:rsidP="002850DE">
      <w:pPr>
        <w:jc w:val="both"/>
        <w:rPr>
          <w:rFonts w:asciiTheme="majorHAnsi" w:hAnsiTheme="majorHAnsi" w:cstheme="majorHAnsi"/>
          <w:b/>
          <w:sz w:val="32"/>
          <w:szCs w:val="32"/>
        </w:rPr>
      </w:pPr>
      <w:r>
        <w:rPr>
          <w:rFonts w:asciiTheme="majorHAnsi" w:hAnsiTheme="majorHAnsi" w:cstheme="majorHAnsi"/>
          <w:b/>
          <w:sz w:val="32"/>
          <w:szCs w:val="32"/>
        </w:rPr>
        <w:t xml:space="preserve">Hear - </w:t>
      </w:r>
      <w:r>
        <w:rPr>
          <w:noProof/>
        </w:rPr>
        <w:drawing>
          <wp:inline distT="0" distB="0" distL="0" distR="0" wp14:anchorId="0862C404" wp14:editId="500690BD">
            <wp:extent cx="1149098" cy="103327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149098" cy="1033274"/>
                    </a:xfrm>
                    <a:prstGeom prst="rect">
                      <a:avLst/>
                    </a:prstGeom>
                  </pic:spPr>
                </pic:pic>
              </a:graphicData>
            </a:graphic>
          </wp:inline>
        </w:drawing>
      </w:r>
    </w:p>
    <w:p w14:paraId="2402837D" w14:textId="1183EF41" w:rsidR="00B35B38" w:rsidRDefault="00B35B38" w:rsidP="002850DE">
      <w:pPr>
        <w:jc w:val="both"/>
        <w:rPr>
          <w:rFonts w:asciiTheme="majorHAnsi" w:hAnsiTheme="majorHAnsi" w:cstheme="majorHAnsi"/>
          <w:b/>
          <w:sz w:val="32"/>
          <w:szCs w:val="32"/>
        </w:rPr>
      </w:pPr>
    </w:p>
    <w:p w14:paraId="0F7B091C" w14:textId="20433687" w:rsidR="00B35B38" w:rsidRDefault="00B35B38" w:rsidP="002850DE">
      <w:pPr>
        <w:jc w:val="both"/>
        <w:rPr>
          <w:rFonts w:asciiTheme="majorHAnsi" w:hAnsiTheme="majorHAnsi" w:cstheme="majorHAnsi"/>
          <w:b/>
          <w:sz w:val="32"/>
          <w:szCs w:val="32"/>
        </w:rPr>
      </w:pPr>
      <w:r>
        <w:rPr>
          <w:noProof/>
        </w:rPr>
        <w:drawing>
          <wp:anchor distT="0" distB="0" distL="114300" distR="114300" simplePos="0" relativeHeight="251662336" behindDoc="0" locked="0" layoutInCell="1" allowOverlap="1" wp14:anchorId="26EB80D9" wp14:editId="1AF12F3E">
            <wp:simplePos x="0" y="0"/>
            <wp:positionH relativeFrom="column">
              <wp:posOffset>904875</wp:posOffset>
            </wp:positionH>
            <wp:positionV relativeFrom="paragraph">
              <wp:posOffset>156845</wp:posOffset>
            </wp:positionV>
            <wp:extent cx="2291715" cy="1115060"/>
            <wp:effectExtent l="0" t="0" r="0" b="889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91715" cy="1115060"/>
                    </a:xfrm>
                    <a:prstGeom prst="rect">
                      <a:avLst/>
                    </a:prstGeom>
                  </pic:spPr>
                </pic:pic>
              </a:graphicData>
            </a:graphic>
          </wp:anchor>
        </w:drawing>
      </w:r>
    </w:p>
    <w:p w14:paraId="7E194192" w14:textId="38289DC1" w:rsidR="00B35B38" w:rsidRDefault="00B35B38" w:rsidP="002850DE">
      <w:pPr>
        <w:jc w:val="both"/>
        <w:rPr>
          <w:rFonts w:asciiTheme="majorHAnsi" w:hAnsiTheme="majorHAnsi" w:cstheme="majorHAnsi"/>
          <w:b/>
          <w:sz w:val="32"/>
          <w:szCs w:val="32"/>
        </w:rPr>
      </w:pPr>
      <w:r>
        <w:rPr>
          <w:rFonts w:asciiTheme="majorHAnsi" w:hAnsiTheme="majorHAnsi" w:cstheme="majorHAnsi"/>
          <w:b/>
          <w:sz w:val="32"/>
          <w:szCs w:val="32"/>
        </w:rPr>
        <w:t xml:space="preserve">Relax </w:t>
      </w:r>
      <w:r w:rsidR="001003D4">
        <w:rPr>
          <w:rFonts w:asciiTheme="majorHAnsi" w:hAnsiTheme="majorHAnsi" w:cstheme="majorHAnsi"/>
          <w:b/>
          <w:sz w:val="32"/>
          <w:szCs w:val="32"/>
        </w:rPr>
        <w:t>–</w:t>
      </w:r>
      <w:r>
        <w:rPr>
          <w:rFonts w:asciiTheme="majorHAnsi" w:hAnsiTheme="majorHAnsi" w:cstheme="majorHAnsi"/>
          <w:b/>
          <w:sz w:val="32"/>
          <w:szCs w:val="32"/>
        </w:rPr>
        <w:t xml:space="preserve"> </w:t>
      </w:r>
    </w:p>
    <w:p w14:paraId="18015D3D" w14:textId="77777777" w:rsidR="002850DE" w:rsidRDefault="002850DE" w:rsidP="002850DE">
      <w:pPr>
        <w:jc w:val="both"/>
        <w:rPr>
          <w:rFonts w:asciiTheme="majorHAnsi" w:hAnsiTheme="majorHAnsi" w:cstheme="majorHAnsi"/>
          <w:b/>
          <w:sz w:val="32"/>
          <w:szCs w:val="32"/>
        </w:rPr>
      </w:pPr>
    </w:p>
    <w:p w14:paraId="6CD928F9" w14:textId="77777777" w:rsidR="002850DE" w:rsidRDefault="002850DE" w:rsidP="002850DE">
      <w:pPr>
        <w:jc w:val="both"/>
        <w:rPr>
          <w:rFonts w:asciiTheme="majorHAnsi" w:hAnsiTheme="majorHAnsi" w:cstheme="majorHAnsi"/>
          <w:b/>
          <w:sz w:val="32"/>
          <w:szCs w:val="32"/>
        </w:rPr>
      </w:pPr>
    </w:p>
    <w:p w14:paraId="11B2470C" w14:textId="77777777" w:rsidR="002850DE" w:rsidRDefault="002850DE" w:rsidP="002850DE">
      <w:pPr>
        <w:jc w:val="both"/>
        <w:rPr>
          <w:rFonts w:asciiTheme="majorHAnsi" w:hAnsiTheme="majorHAnsi" w:cstheme="majorHAnsi"/>
          <w:b/>
          <w:sz w:val="32"/>
          <w:szCs w:val="32"/>
        </w:rPr>
      </w:pPr>
    </w:p>
    <w:p w14:paraId="7233472E" w14:textId="77777777" w:rsidR="002850DE" w:rsidRDefault="002850DE" w:rsidP="002850DE">
      <w:pPr>
        <w:jc w:val="both"/>
        <w:rPr>
          <w:rFonts w:asciiTheme="majorHAnsi" w:hAnsiTheme="majorHAnsi" w:cstheme="majorHAnsi"/>
          <w:b/>
          <w:sz w:val="32"/>
          <w:szCs w:val="32"/>
        </w:rPr>
      </w:pPr>
    </w:p>
    <w:p w14:paraId="5FC7E59B" w14:textId="77777777" w:rsidR="002850DE" w:rsidRDefault="002850DE" w:rsidP="002850DE">
      <w:pPr>
        <w:jc w:val="both"/>
        <w:rPr>
          <w:rFonts w:asciiTheme="majorHAnsi" w:hAnsiTheme="majorHAnsi" w:cstheme="majorHAnsi"/>
          <w:b/>
          <w:sz w:val="32"/>
          <w:szCs w:val="32"/>
        </w:rPr>
      </w:pPr>
    </w:p>
    <w:p w14:paraId="74ADFA09" w14:textId="77777777" w:rsidR="002850DE" w:rsidRDefault="002850DE" w:rsidP="002850DE">
      <w:pPr>
        <w:jc w:val="both"/>
        <w:rPr>
          <w:rFonts w:asciiTheme="majorHAnsi" w:hAnsiTheme="majorHAnsi" w:cstheme="majorHAnsi"/>
          <w:b/>
          <w:sz w:val="32"/>
          <w:szCs w:val="32"/>
        </w:rPr>
      </w:pPr>
    </w:p>
    <w:p w14:paraId="2274CCC6" w14:textId="77777777" w:rsidR="002850DE" w:rsidRDefault="002850DE" w:rsidP="002850DE">
      <w:pPr>
        <w:jc w:val="both"/>
        <w:rPr>
          <w:rFonts w:asciiTheme="majorHAnsi" w:hAnsiTheme="majorHAnsi" w:cstheme="majorHAnsi"/>
          <w:b/>
          <w:sz w:val="32"/>
          <w:szCs w:val="32"/>
        </w:rPr>
      </w:pPr>
    </w:p>
    <w:p w14:paraId="455777FD" w14:textId="77777777" w:rsidR="002850DE" w:rsidRDefault="002850DE" w:rsidP="002850DE">
      <w:pPr>
        <w:jc w:val="both"/>
        <w:rPr>
          <w:rFonts w:asciiTheme="majorHAnsi" w:hAnsiTheme="majorHAnsi" w:cstheme="majorHAnsi"/>
          <w:b/>
          <w:sz w:val="32"/>
          <w:szCs w:val="32"/>
        </w:rPr>
      </w:pPr>
    </w:p>
    <w:p w14:paraId="53AF1670" w14:textId="35B5BBE8" w:rsidR="002850DE" w:rsidRDefault="002850DE" w:rsidP="002850DE">
      <w:pPr>
        <w:jc w:val="both"/>
        <w:rPr>
          <w:rFonts w:asciiTheme="majorHAnsi" w:hAnsiTheme="majorHAnsi" w:cstheme="majorHAnsi"/>
          <w:b/>
          <w:sz w:val="32"/>
          <w:szCs w:val="32"/>
        </w:rPr>
      </w:pPr>
      <w:r>
        <w:rPr>
          <w:noProof/>
        </w:rPr>
        <w:drawing>
          <wp:anchor distT="0" distB="0" distL="114300" distR="114300" simplePos="0" relativeHeight="251663360" behindDoc="1" locked="0" layoutInCell="1" allowOverlap="1" wp14:anchorId="1F17CB09" wp14:editId="7CF98952">
            <wp:simplePos x="0" y="0"/>
            <wp:positionH relativeFrom="column">
              <wp:posOffset>1021715</wp:posOffset>
            </wp:positionH>
            <wp:positionV relativeFrom="paragraph">
              <wp:posOffset>173355</wp:posOffset>
            </wp:positionV>
            <wp:extent cx="1729105" cy="1416050"/>
            <wp:effectExtent l="0" t="0" r="0" b="6350"/>
            <wp:wrapTight wrapText="bothSides">
              <wp:wrapPolygon edited="0">
                <wp:start x="0" y="0"/>
                <wp:lineTo x="0" y="21503"/>
                <wp:lineTo x="21418" y="21503"/>
                <wp:lineTo x="21418" y="0"/>
                <wp:lineTo x="0" y="0"/>
              </wp:wrapPolygon>
            </wp:wrapTight>
            <wp:docPr id="8" name="Picture 8" descr="https://www.acorns.lancs.sch.uk/images/1819/MakatonSigns/BasicPhrases/Finish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acorns.lancs.sch.uk/images/1819/MakatonSigns/BasicPhrases/Finished.JPG"/>
                    <pic:cNvPicPr>
                      <a:picLocks noChangeAspect="1" noChangeArrowheads="1"/>
                    </pic:cNvPicPr>
                  </pic:nvPicPr>
                  <pic:blipFill rotWithShape="1">
                    <a:blip r:embed="rId19">
                      <a:extLst>
                        <a:ext uri="{28A0092B-C50C-407E-A947-70E740481C1C}">
                          <a14:useLocalDpi xmlns:a14="http://schemas.microsoft.com/office/drawing/2010/main" val="0"/>
                        </a:ext>
                      </a:extLst>
                    </a:blip>
                    <a:srcRect b="27508"/>
                    <a:stretch/>
                  </pic:blipFill>
                  <pic:spPr bwMode="auto">
                    <a:xfrm>
                      <a:off x="0" y="0"/>
                      <a:ext cx="1729105" cy="14160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DBB204D" w14:textId="6AE1A367" w:rsidR="002850DE" w:rsidRDefault="002850DE" w:rsidP="002850DE">
      <w:pPr>
        <w:jc w:val="both"/>
        <w:rPr>
          <w:rFonts w:asciiTheme="majorHAnsi" w:hAnsiTheme="majorHAnsi" w:cstheme="majorHAnsi"/>
          <w:b/>
          <w:sz w:val="32"/>
          <w:szCs w:val="32"/>
        </w:rPr>
      </w:pPr>
    </w:p>
    <w:p w14:paraId="56069EE3" w14:textId="0C7D15B0" w:rsidR="001003D4" w:rsidRPr="00B35B38" w:rsidRDefault="001003D4" w:rsidP="002850DE">
      <w:pPr>
        <w:jc w:val="both"/>
        <w:rPr>
          <w:rFonts w:asciiTheme="majorHAnsi" w:hAnsiTheme="majorHAnsi" w:cstheme="majorHAnsi"/>
          <w:b/>
          <w:sz w:val="32"/>
          <w:szCs w:val="32"/>
        </w:rPr>
      </w:pPr>
      <w:r>
        <w:rPr>
          <w:rFonts w:asciiTheme="majorHAnsi" w:hAnsiTheme="majorHAnsi" w:cstheme="majorHAnsi"/>
          <w:b/>
          <w:sz w:val="32"/>
          <w:szCs w:val="32"/>
        </w:rPr>
        <w:t>Finished</w:t>
      </w:r>
      <w:r w:rsidR="002850DE">
        <w:rPr>
          <w:rFonts w:asciiTheme="majorHAnsi" w:hAnsiTheme="majorHAnsi" w:cstheme="majorHAnsi"/>
          <w:b/>
          <w:sz w:val="32"/>
          <w:szCs w:val="32"/>
        </w:rPr>
        <w:t xml:space="preserve"> -</w:t>
      </w:r>
    </w:p>
    <w:sectPr w:rsidR="001003D4" w:rsidRPr="00B35B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5A6"/>
    <w:rsid w:val="001003D4"/>
    <w:rsid w:val="001E15A6"/>
    <w:rsid w:val="001E6984"/>
    <w:rsid w:val="002850DE"/>
    <w:rsid w:val="004F2D9B"/>
    <w:rsid w:val="00640D46"/>
    <w:rsid w:val="0076334D"/>
    <w:rsid w:val="007F0EBC"/>
    <w:rsid w:val="008524FD"/>
    <w:rsid w:val="00B35B38"/>
    <w:rsid w:val="00E85129"/>
    <w:rsid w:val="00E85EC3"/>
    <w:rsid w:val="00FB3E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76027"/>
  <w15:chartTrackingRefBased/>
  <w15:docId w15:val="{7C59943E-5E22-4625-99D0-9174077BB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524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dpndP-cBE60" TargetMode="External"/><Relationship Id="rId13" Type="http://schemas.openxmlformats.org/officeDocument/2006/relationships/image" Target="media/image1.png"/><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hyperlink" Target="https://www.youtube.com/watch?v=sXANrP1738A" TargetMode="External"/><Relationship Id="rId12" Type="http://schemas.openxmlformats.org/officeDocument/2006/relationships/hyperlink" Target="https://www.youtube.com/watch?v=YrddaP6ml1M" TargetMode="Externa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youtube.com/watch?v=B1T06UhcX0Q" TargetMode="Externa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hyperlink" Target="https://www.youtube.com/watch?v=UN6O1i7qmV0" TargetMode="External"/><Relationship Id="rId19" Type="http://schemas.openxmlformats.org/officeDocument/2006/relationships/image" Target="media/image7.jpeg"/><Relationship Id="rId4" Type="http://schemas.openxmlformats.org/officeDocument/2006/relationships/styles" Target="styles.xml"/><Relationship Id="rId9" Type="http://schemas.openxmlformats.org/officeDocument/2006/relationships/hyperlink" Target="https://www.youtube.com/watch?v=f77SKdyn-1Y&amp;t=249s"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5" ma:contentTypeDescription="Create a new document." ma:contentTypeScope="" ma:versionID="53bbcf52158ab47dfca3a4549c11e39c">
  <xsd:schema xmlns:xsd="http://www.w3.org/2001/XMLSchema" xmlns:xs="http://www.w3.org/2001/XMLSchema" xmlns:p="http://schemas.microsoft.com/office/2006/metadata/properties" xmlns:ns2="e0ee5e28-296a-4f73-9ad0-568e6f4fe174" targetNamespace="http://schemas.microsoft.com/office/2006/metadata/properties" ma:root="true" ma:fieldsID="3e8305d6ca9b1ed3d6d64a033ea9e608"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1DB94C-2084-4865-8B23-6E85BA7D42A9}">
  <ds:schemaRefs>
    <ds:schemaRef ds:uri="http://schemas.microsoft.com/sharepoint/v3/contenttype/forms"/>
  </ds:schemaRefs>
</ds:datastoreItem>
</file>

<file path=customXml/itemProps2.xml><?xml version="1.0" encoding="utf-8"?>
<ds:datastoreItem xmlns:ds="http://schemas.openxmlformats.org/officeDocument/2006/customXml" ds:itemID="{F0338BFE-3B11-4AF0-9481-4A3E0DF721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68B5DC-E7EB-42ED-B697-3C92A98939E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482</Words>
  <Characters>2753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3229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Pittaway</dc:creator>
  <cp:keywords/>
  <dc:description/>
  <cp:lastModifiedBy>Andrew Jarvis</cp:lastModifiedBy>
  <cp:revision>4</cp:revision>
  <dcterms:created xsi:type="dcterms:W3CDTF">2020-07-22T11:15:00Z</dcterms:created>
  <dcterms:modified xsi:type="dcterms:W3CDTF">2020-07-23T10:27:00Z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