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3A4D" w:rsidRDefault="00733A4D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How to talk about Relationships and Sex with a Special Needs Child </w:t>
      </w:r>
    </w:p>
    <w:p w:rsidR="00733A4D" w:rsidRDefault="00733A4D">
      <w:pPr>
        <w:rPr>
          <w:rFonts w:ascii="Times New Roman" w:hAnsi="Times New Roman" w:cs="Times New Roman"/>
          <w:sz w:val="40"/>
          <w:szCs w:val="40"/>
        </w:rPr>
      </w:pPr>
    </w:p>
    <w:p w:rsidR="00733A4D" w:rsidRPr="007C358B" w:rsidRDefault="00733A4D" w:rsidP="00733A4D">
      <w:pPr>
        <w:rPr>
          <w:rFonts w:ascii="Times New Roman" w:hAnsi="Times New Roman" w:cs="Times New Roman"/>
          <w:sz w:val="32"/>
          <w:szCs w:val="32"/>
        </w:rPr>
      </w:pPr>
      <w:r w:rsidRPr="007C358B">
        <w:rPr>
          <w:rFonts w:ascii="Times New Roman" w:hAnsi="Times New Roman" w:cs="Times New Roman"/>
          <w:sz w:val="32"/>
          <w:szCs w:val="32"/>
        </w:rPr>
        <w:t xml:space="preserve">There is often a lot of anxiety around talking to children with special needs about growing up, relationships and sex. </w:t>
      </w:r>
      <w:r w:rsidRPr="007C358B">
        <w:rPr>
          <w:rFonts w:ascii="Times New Roman" w:hAnsi="Times New Roman" w:cs="Times New Roman"/>
          <w:sz w:val="32"/>
          <w:szCs w:val="32"/>
        </w:rPr>
        <w:t>There can be concern</w:t>
      </w:r>
      <w:r w:rsidRPr="007C358B">
        <w:rPr>
          <w:rFonts w:ascii="Times New Roman" w:hAnsi="Times New Roman" w:cs="Times New Roman"/>
          <w:sz w:val="32"/>
          <w:szCs w:val="32"/>
        </w:rPr>
        <w:t xml:space="preserve"> </w:t>
      </w:r>
      <w:r w:rsidRPr="007C358B">
        <w:rPr>
          <w:rFonts w:ascii="Times New Roman" w:hAnsi="Times New Roman" w:cs="Times New Roman"/>
          <w:sz w:val="32"/>
          <w:szCs w:val="32"/>
        </w:rPr>
        <w:t>that</w:t>
      </w:r>
      <w:r w:rsidRPr="007C358B">
        <w:rPr>
          <w:rFonts w:ascii="Times New Roman" w:hAnsi="Times New Roman" w:cs="Times New Roman"/>
          <w:sz w:val="32"/>
          <w:szCs w:val="32"/>
        </w:rPr>
        <w:t xml:space="preserve"> </w:t>
      </w:r>
      <w:r w:rsidRPr="007C358B">
        <w:rPr>
          <w:rFonts w:ascii="Times New Roman" w:hAnsi="Times New Roman" w:cs="Times New Roman"/>
          <w:sz w:val="32"/>
          <w:szCs w:val="32"/>
        </w:rPr>
        <w:t>they</w:t>
      </w:r>
      <w:r w:rsidRPr="007C358B">
        <w:rPr>
          <w:rFonts w:ascii="Times New Roman" w:hAnsi="Times New Roman" w:cs="Times New Roman"/>
          <w:sz w:val="32"/>
          <w:szCs w:val="32"/>
        </w:rPr>
        <w:t xml:space="preserve"> may be vulnerable to exploitation and abuse. But by teaching your child about sex and relationships you can help keep them safe.</w:t>
      </w:r>
    </w:p>
    <w:p w:rsidR="007C358B" w:rsidRPr="007C358B" w:rsidRDefault="00733A4D" w:rsidP="00733A4D">
      <w:pPr>
        <w:rPr>
          <w:rFonts w:ascii="Times New Roman" w:hAnsi="Times New Roman" w:cs="Times New Roman"/>
          <w:sz w:val="32"/>
          <w:szCs w:val="32"/>
        </w:rPr>
      </w:pPr>
      <w:r w:rsidRPr="007C358B">
        <w:rPr>
          <w:rFonts w:ascii="Times New Roman" w:hAnsi="Times New Roman" w:cs="Times New Roman"/>
          <w:sz w:val="32"/>
          <w:szCs w:val="32"/>
        </w:rPr>
        <w:t xml:space="preserve">Whether your child has special needs or not, they will still hit puberty and the chances are they will have sexual feelings. Giving them </w:t>
      </w:r>
      <w:proofErr w:type="gramStart"/>
      <w:r w:rsidRPr="007C358B">
        <w:rPr>
          <w:rFonts w:ascii="Times New Roman" w:hAnsi="Times New Roman" w:cs="Times New Roman"/>
          <w:sz w:val="32"/>
          <w:szCs w:val="32"/>
        </w:rPr>
        <w:t>the information</w:t>
      </w:r>
      <w:proofErr w:type="gramEnd"/>
      <w:r w:rsidRPr="007C358B">
        <w:rPr>
          <w:rFonts w:ascii="Times New Roman" w:hAnsi="Times New Roman" w:cs="Times New Roman"/>
          <w:sz w:val="32"/>
          <w:szCs w:val="32"/>
        </w:rPr>
        <w:t xml:space="preserve"> they need to understand those feelings and </w:t>
      </w:r>
      <w:r w:rsidRPr="007C358B">
        <w:rPr>
          <w:rFonts w:ascii="Times New Roman" w:hAnsi="Times New Roman" w:cs="Times New Roman"/>
          <w:sz w:val="32"/>
          <w:szCs w:val="32"/>
        </w:rPr>
        <w:t>channelling</w:t>
      </w:r>
      <w:r w:rsidRPr="007C358B">
        <w:rPr>
          <w:rFonts w:ascii="Times New Roman" w:hAnsi="Times New Roman" w:cs="Times New Roman"/>
          <w:sz w:val="32"/>
          <w:szCs w:val="32"/>
        </w:rPr>
        <w:t xml:space="preserve"> them appropriately is very important.</w:t>
      </w:r>
    </w:p>
    <w:p w:rsidR="00733A4D" w:rsidRDefault="00733A4D" w:rsidP="00733A4D">
      <w:pPr>
        <w:rPr>
          <w:rFonts w:ascii="Times New Roman" w:hAnsi="Times New Roman" w:cs="Times New Roman"/>
          <w:sz w:val="32"/>
          <w:szCs w:val="32"/>
        </w:rPr>
      </w:pPr>
      <w:r w:rsidRPr="007C358B">
        <w:rPr>
          <w:rFonts w:ascii="Times New Roman" w:hAnsi="Times New Roman" w:cs="Times New Roman"/>
          <w:sz w:val="32"/>
          <w:szCs w:val="32"/>
        </w:rPr>
        <w:t>As your child turns into a young adult, they need sensible information and advice to help them develop positive, healthy attitudes.</w:t>
      </w:r>
    </w:p>
    <w:p w:rsidR="00D766AB" w:rsidRDefault="00D766AB" w:rsidP="00733A4D">
      <w:pPr>
        <w:rPr>
          <w:rFonts w:ascii="Times New Roman" w:hAnsi="Times New Roman" w:cs="Times New Roman"/>
          <w:sz w:val="32"/>
          <w:szCs w:val="32"/>
        </w:rPr>
      </w:pPr>
    </w:p>
    <w:p w:rsidR="007C358B" w:rsidRDefault="007C358B" w:rsidP="00733A4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Below are some </w:t>
      </w:r>
      <w:r w:rsidR="00D766AB">
        <w:rPr>
          <w:rFonts w:ascii="Times New Roman" w:hAnsi="Times New Roman" w:cs="Times New Roman"/>
          <w:sz w:val="32"/>
          <w:szCs w:val="32"/>
        </w:rPr>
        <w:t>discussion points around relationships and sex education.</w:t>
      </w:r>
    </w:p>
    <w:p w:rsidR="00D766AB" w:rsidRDefault="00D766AB" w:rsidP="00733A4D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1. Public &amp; private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 xml:space="preserve">Teach the difference between public &amp; private. This can be body parts, places, clothing, </w:t>
      </w:r>
      <w:proofErr w:type="spellStart"/>
      <w:r w:rsidRPr="00D766AB">
        <w:rPr>
          <w:rFonts w:ascii="Times New Roman" w:hAnsi="Times New Roman" w:cs="Times New Roman"/>
          <w:sz w:val="32"/>
          <w:szCs w:val="32"/>
        </w:rPr>
        <w:t>behaviors</w:t>
      </w:r>
      <w:proofErr w:type="spellEnd"/>
      <w:r w:rsidRPr="00D766AB">
        <w:rPr>
          <w:rFonts w:ascii="Times New Roman" w:hAnsi="Times New Roman" w:cs="Times New Roman"/>
          <w:sz w:val="32"/>
          <w:szCs w:val="32"/>
        </w:rPr>
        <w:t xml:space="preserve"> &amp; communication. If you do this at an early age, your child will learn this important difference before puberty.</w:t>
      </w: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2. Take it somewhere private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 xml:space="preserve">If your child starts to </w:t>
      </w:r>
      <w:r>
        <w:rPr>
          <w:rFonts w:ascii="Times New Roman" w:hAnsi="Times New Roman" w:cs="Times New Roman"/>
          <w:sz w:val="32"/>
          <w:szCs w:val="32"/>
        </w:rPr>
        <w:t>demonstrate</w:t>
      </w:r>
      <w:r w:rsidRPr="00D766AB">
        <w:rPr>
          <w:rFonts w:ascii="Times New Roman" w:hAnsi="Times New Roman" w:cs="Times New Roman"/>
          <w:sz w:val="32"/>
          <w:szCs w:val="32"/>
        </w:rPr>
        <w:t xml:space="preserve"> a private activity in public, interrupt or move to a more private area, so you are modelling where to have these sorts of conversations.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3</w:t>
      </w:r>
      <w:r w:rsidRPr="00D766AB">
        <w:rPr>
          <w:rFonts w:ascii="Times New Roman" w:hAnsi="Times New Roman" w:cs="Times New Roman"/>
          <w:sz w:val="32"/>
          <w:szCs w:val="32"/>
        </w:rPr>
        <w:t>. Body parts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When bathing, label the body part and whether it is public or private. Use anatomically correct names for genitals.</w:t>
      </w: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Pr="00D766AB">
        <w:rPr>
          <w:rFonts w:ascii="Times New Roman" w:hAnsi="Times New Roman" w:cs="Times New Roman"/>
          <w:sz w:val="32"/>
          <w:szCs w:val="32"/>
        </w:rPr>
        <w:t>. Encourage independence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Whenever possible, &amp; from a young age, encourage independence in wiping/cleaning after going to the toilet &amp; when bathing/drying. If your child needs your help, put your hand over theirs while they do the wiping/drying/cleaning. Tell them you are doing this because their body belongs to them.</w:t>
      </w: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</w:t>
      </w:r>
      <w:r w:rsidRPr="00D766AB">
        <w:rPr>
          <w:rFonts w:ascii="Times New Roman" w:hAnsi="Times New Roman" w:cs="Times New Roman"/>
          <w:sz w:val="32"/>
          <w:szCs w:val="32"/>
        </w:rPr>
        <w:t>. Touch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Teach your child that they ‘own’ their body. Nobody can touch their body without their consent. They choose who they share their body with, and it’s OK to say ‘no’.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Pr="00D766AB">
        <w:rPr>
          <w:rFonts w:ascii="Times New Roman" w:hAnsi="Times New Roman" w:cs="Times New Roman"/>
          <w:sz w:val="32"/>
          <w:szCs w:val="32"/>
        </w:rPr>
        <w:t>. Business touch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 xml:space="preserve">We ask people with disabilities to sit quietly and allow their bodies to be touched by strangers a lot … doctors, therapists, aides, care assistants, etc. This leaves them vulnerable to abuse. Teach about ‘business touch’ </w:t>
      </w:r>
      <w:proofErr w:type="spellStart"/>
      <w:r w:rsidRPr="00D766AB">
        <w:rPr>
          <w:rFonts w:ascii="Times New Roman" w:hAnsi="Times New Roman" w:cs="Times New Roman"/>
          <w:sz w:val="32"/>
          <w:szCs w:val="32"/>
        </w:rPr>
        <w:t>eg</w:t>
      </w:r>
      <w:proofErr w:type="spellEnd"/>
      <w:r w:rsidRPr="00D766AB">
        <w:rPr>
          <w:rFonts w:ascii="Times New Roman" w:hAnsi="Times New Roman" w:cs="Times New Roman"/>
          <w:sz w:val="32"/>
          <w:szCs w:val="32"/>
        </w:rPr>
        <w:t xml:space="preserve"> ‘It is the business of the doctor to touch your foot and help it grow straighter.’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</w:t>
      </w:r>
      <w:r w:rsidRPr="00D766AB">
        <w:rPr>
          <w:rFonts w:ascii="Times New Roman" w:hAnsi="Times New Roman" w:cs="Times New Roman"/>
          <w:sz w:val="32"/>
          <w:szCs w:val="32"/>
        </w:rPr>
        <w:t>. Explain what you’re doing</w:t>
      </w: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Explain to people what you are doing when you have to apply medical ointment/creams to their genitals or clean them when they are soiled. This is an excellent time to talk about private &amp; who can touch, &amp; why the touching is happening.</w:t>
      </w: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8</w:t>
      </w:r>
      <w:r w:rsidRPr="00D766AB">
        <w:rPr>
          <w:rFonts w:ascii="Times New Roman" w:hAnsi="Times New Roman" w:cs="Times New Roman"/>
          <w:sz w:val="32"/>
          <w:szCs w:val="32"/>
        </w:rPr>
        <w:t>. Take it slowly</w:t>
      </w:r>
      <w:bookmarkStart w:id="0" w:name="_GoBack"/>
      <w:bookmarkEnd w:id="0"/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Don’t bombard your child with a lot of information about sex at once. Be prepared to tell them things again to reinforce the message and help them understand. Make sure you speak to your child at a level they can understand.</w:t>
      </w:r>
    </w:p>
    <w:p w:rsid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</w:p>
    <w:p w:rsidR="00D766AB" w:rsidRPr="00D766A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9. Hormones and emotions</w:t>
      </w:r>
    </w:p>
    <w:p w:rsidR="00D766AB" w:rsidRPr="007C358B" w:rsidRDefault="00D766AB" w:rsidP="00D766AB">
      <w:pPr>
        <w:rPr>
          <w:rFonts w:ascii="Times New Roman" w:hAnsi="Times New Roman" w:cs="Times New Roman"/>
          <w:sz w:val="32"/>
          <w:szCs w:val="32"/>
        </w:rPr>
      </w:pPr>
      <w:r w:rsidRPr="00D766AB">
        <w:rPr>
          <w:rFonts w:ascii="Times New Roman" w:hAnsi="Times New Roman" w:cs="Times New Roman"/>
          <w:sz w:val="32"/>
          <w:szCs w:val="32"/>
        </w:rPr>
        <w:t>Be prepared for the emotional turbulence that can come with hormonal changes during puberty. Try your best to be patient and understand that your child may need more alone time</w:t>
      </w:r>
      <w:r w:rsidR="00BF6B47">
        <w:rPr>
          <w:rFonts w:ascii="Times New Roman" w:hAnsi="Times New Roman" w:cs="Times New Roman"/>
          <w:sz w:val="32"/>
          <w:szCs w:val="32"/>
        </w:rPr>
        <w:t>.</w:t>
      </w:r>
    </w:p>
    <w:sectPr w:rsidR="00D766AB" w:rsidRPr="007C358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A4D"/>
    <w:rsid w:val="0003775F"/>
    <w:rsid w:val="00733A4D"/>
    <w:rsid w:val="007C358B"/>
    <w:rsid w:val="00BF6B47"/>
    <w:rsid w:val="00D7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F895C"/>
  <w15:chartTrackingRefBased/>
  <w15:docId w15:val="{255F7C24-5E15-4520-AE5A-91B94AA9F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Richardson</dc:creator>
  <cp:keywords/>
  <dc:description/>
  <cp:lastModifiedBy>Deborah Richardson</cp:lastModifiedBy>
  <cp:revision>2</cp:revision>
  <dcterms:created xsi:type="dcterms:W3CDTF">2020-07-13T08:50:00Z</dcterms:created>
  <dcterms:modified xsi:type="dcterms:W3CDTF">2020-07-13T12:13:00Z</dcterms:modified>
</cp:coreProperties>
</file>