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BC9D90" w14:textId="34728CAB" w:rsidR="00194AF1" w:rsidRPr="00194AF1" w:rsidRDefault="00194AF1" w:rsidP="00194AF1">
      <w:pPr>
        <w:rPr>
          <w:rFonts w:ascii="Times New Roman" w:eastAsia="Times New Roman" w:hAnsi="Times New Roman" w:cs="Times New Roman"/>
          <w:lang w:eastAsia="en-GB"/>
        </w:rPr>
      </w:pPr>
      <w:r w:rsidRPr="00194AF1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194AF1">
        <w:rPr>
          <w:rFonts w:ascii="Times New Roman" w:eastAsia="Times New Roman" w:hAnsi="Times New Roman" w:cs="Times New Roman"/>
          <w:lang w:eastAsia="en-GB"/>
        </w:rPr>
        <w:instrText xml:space="preserve"> INCLUDEPICTURE "/var/folders/t2/nz1dgbmn7r99t0qyxj1dqbj40000gn/T/com.microsoft.Word/WebArchiveCopyPasteTempFiles/rainbow_shakers.jpg" \* MERGEFORMATINET </w:instrText>
      </w:r>
      <w:r w:rsidRPr="00194AF1">
        <w:rPr>
          <w:rFonts w:ascii="Times New Roman" w:eastAsia="Times New Roman" w:hAnsi="Times New Roman" w:cs="Times New Roman"/>
          <w:lang w:eastAsia="en-GB"/>
        </w:rPr>
        <w:fldChar w:fldCharType="separate"/>
      </w:r>
      <w:r w:rsidRPr="00194AF1">
        <w:rPr>
          <w:rFonts w:ascii="Times New Roman" w:eastAsia="Times New Roman" w:hAnsi="Times New Roman" w:cs="Times New Roman"/>
          <w:lang w:eastAsia="en-GB"/>
        </w:rPr>
        <w:fldChar w:fldCharType="end"/>
      </w:r>
      <w:r w:rsidRPr="00194AF1">
        <w:t xml:space="preserve"> </w:t>
      </w:r>
      <w:r w:rsidRPr="00194AF1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194AF1">
        <w:rPr>
          <w:rFonts w:ascii="Times New Roman" w:eastAsia="Times New Roman" w:hAnsi="Times New Roman" w:cs="Times New Roman"/>
          <w:lang w:eastAsia="en-GB"/>
        </w:rPr>
        <w:instrText xml:space="preserve"> INCLUDEPICTURE "/var/folders/t2/nz1dgbmn7r99t0qyxj1dqbj40000gn/T/com.microsoft.Word/WebArchiveCopyPasteTempFiles/53e76c30659dfb551ffd8ca6ec995de8.jpg" \* MERGEFORMATINET </w:instrText>
      </w:r>
      <w:r w:rsidRPr="00194AF1">
        <w:rPr>
          <w:rFonts w:ascii="Times New Roman" w:eastAsia="Times New Roman" w:hAnsi="Times New Roman" w:cs="Times New Roman"/>
          <w:lang w:eastAsia="en-GB"/>
        </w:rPr>
        <w:fldChar w:fldCharType="separate"/>
      </w:r>
      <w:r w:rsidRPr="00194AF1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57EFE63D" w14:textId="76F58E4D" w:rsidR="00194AF1" w:rsidRPr="00194AF1" w:rsidRDefault="00194AF1" w:rsidP="00194AF1">
      <w:pPr>
        <w:rPr>
          <w:rFonts w:ascii="Times New Roman" w:eastAsia="Times New Roman" w:hAnsi="Times New Roman" w:cs="Times New Roman"/>
          <w:lang w:eastAsia="en-GB"/>
        </w:rPr>
      </w:pPr>
    </w:p>
    <w:p w14:paraId="454CB3D2" w14:textId="28946BC5" w:rsidR="006651BE" w:rsidRPr="00F46105" w:rsidRDefault="00F46105">
      <w:pPr>
        <w:rPr>
          <w:b/>
          <w:bCs/>
          <w:sz w:val="40"/>
          <w:szCs w:val="40"/>
        </w:rPr>
      </w:pPr>
      <w:r w:rsidRPr="00F46105">
        <w:rPr>
          <w:b/>
          <w:bCs/>
          <w:sz w:val="40"/>
          <w:szCs w:val="40"/>
        </w:rPr>
        <w:t>Rainbow Shaker</w:t>
      </w:r>
    </w:p>
    <w:p w14:paraId="7E0979D2" w14:textId="4C936433" w:rsidR="00F46105" w:rsidRDefault="00F46105"/>
    <w:p w14:paraId="4D77DC8E" w14:textId="7DE03DFE" w:rsidR="00F46105" w:rsidRDefault="00F46105">
      <w:pPr>
        <w:rPr>
          <w:sz w:val="28"/>
          <w:szCs w:val="28"/>
        </w:rPr>
      </w:pPr>
      <w:r>
        <w:rPr>
          <w:sz w:val="28"/>
          <w:szCs w:val="28"/>
        </w:rPr>
        <w:t>You will need:</w:t>
      </w:r>
    </w:p>
    <w:p w14:paraId="1EB72420" w14:textId="31C196CC" w:rsidR="00F46105" w:rsidRDefault="00F46105" w:rsidP="00F46105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Recycled plastic bottle</w:t>
      </w:r>
    </w:p>
    <w:p w14:paraId="6AC2DD22" w14:textId="536044C6" w:rsidR="00F46105" w:rsidRDefault="00F46105" w:rsidP="00F46105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Ribbons/strips of material/crepe paper</w:t>
      </w:r>
    </w:p>
    <w:p w14:paraId="2BB6EEA2" w14:textId="14E46E70" w:rsidR="00F46105" w:rsidRDefault="00F46105" w:rsidP="00F46105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Glitter/pompoms/craft items to go inside bottle.</w:t>
      </w:r>
    </w:p>
    <w:p w14:paraId="3243738A" w14:textId="62A5326E" w:rsidR="00F46105" w:rsidRDefault="00F46105" w:rsidP="00F46105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Sellotape</w:t>
      </w:r>
    </w:p>
    <w:p w14:paraId="54D62206" w14:textId="23107636" w:rsidR="00F46105" w:rsidRDefault="00F46105" w:rsidP="00F46105">
      <w:pPr>
        <w:rPr>
          <w:sz w:val="28"/>
          <w:szCs w:val="28"/>
        </w:rPr>
      </w:pPr>
    </w:p>
    <w:p w14:paraId="4993CB8F" w14:textId="3E5F60F0" w:rsidR="00F46105" w:rsidRDefault="00F46105" w:rsidP="00F46105">
      <w:pPr>
        <w:rPr>
          <w:sz w:val="28"/>
          <w:szCs w:val="28"/>
        </w:rPr>
      </w:pPr>
      <w:r>
        <w:rPr>
          <w:sz w:val="28"/>
          <w:szCs w:val="28"/>
        </w:rPr>
        <w:t>Method:</w:t>
      </w:r>
    </w:p>
    <w:p w14:paraId="48EABB0B" w14:textId="7EE17559" w:rsidR="00F46105" w:rsidRDefault="00F46105" w:rsidP="00F46105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Post the pompoms, glitter etc into the bottle and secure the lid.</w:t>
      </w:r>
    </w:p>
    <w:p w14:paraId="6E7F7DFE" w14:textId="239201A5" w:rsidR="00F46105" w:rsidRDefault="00F46105" w:rsidP="00F46105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Tie the ribbons around the top of the bottle neck and secure with Sellotape. </w:t>
      </w:r>
    </w:p>
    <w:p w14:paraId="3355E82A" w14:textId="0DF6DC3B" w:rsidR="00F46105" w:rsidRDefault="00F46105" w:rsidP="00F46105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You could also decorate your bottle to look like a fish as shown below!</w:t>
      </w:r>
    </w:p>
    <w:p w14:paraId="526B8033" w14:textId="1F0BF3CB" w:rsidR="00F46105" w:rsidRPr="00F46105" w:rsidRDefault="00F46105" w:rsidP="00F46105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194AF1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58240" behindDoc="1" locked="0" layoutInCell="1" allowOverlap="1" wp14:anchorId="46C6E945" wp14:editId="0B076B0B">
            <wp:simplePos x="0" y="0"/>
            <wp:positionH relativeFrom="column">
              <wp:posOffset>2092960</wp:posOffset>
            </wp:positionH>
            <wp:positionV relativeFrom="paragraph">
              <wp:posOffset>184150</wp:posOffset>
            </wp:positionV>
            <wp:extent cx="3966210" cy="2976880"/>
            <wp:effectExtent l="0" t="0" r="0" b="0"/>
            <wp:wrapTight wrapText="bothSides">
              <wp:wrapPolygon edited="0">
                <wp:start x="0" y="0"/>
                <wp:lineTo x="0" y="21471"/>
                <wp:lineTo x="21510" y="21471"/>
                <wp:lineTo x="21510" y="0"/>
                <wp:lineTo x="0" y="0"/>
              </wp:wrapPolygon>
            </wp:wrapTight>
            <wp:docPr id="1" name="Picture 1" descr="Rainbow Shake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ainbow Shaker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6210" cy="2976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94AF1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59264" behindDoc="1" locked="0" layoutInCell="1" allowOverlap="1" wp14:anchorId="50416B42" wp14:editId="5CA77342">
            <wp:simplePos x="0" y="0"/>
            <wp:positionH relativeFrom="column">
              <wp:posOffset>111760</wp:posOffset>
            </wp:positionH>
            <wp:positionV relativeFrom="paragraph">
              <wp:posOffset>3079750</wp:posOffset>
            </wp:positionV>
            <wp:extent cx="3870960" cy="2275840"/>
            <wp:effectExtent l="0" t="0" r="2540" b="0"/>
            <wp:wrapTight wrapText="bothSides">
              <wp:wrapPolygon edited="0">
                <wp:start x="0" y="0"/>
                <wp:lineTo x="0" y="21455"/>
                <wp:lineTo x="21543" y="21455"/>
                <wp:lineTo x="21543" y="0"/>
                <wp:lineTo x="0" y="0"/>
              </wp:wrapPolygon>
            </wp:wrapTight>
            <wp:docPr id="2" name="Picture 2" descr="A picture containing fish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33" t="28333" r="3611" b="16945"/>
                    <a:stretch/>
                  </pic:blipFill>
                  <pic:spPr bwMode="auto">
                    <a:xfrm>
                      <a:off x="0" y="0"/>
                      <a:ext cx="3870960" cy="2275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t>Shake during the story to see the beautiful colours!</w:t>
      </w:r>
    </w:p>
    <w:sectPr w:rsidR="00F46105" w:rsidRPr="00F46105" w:rsidSect="00D13289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34F6FF4"/>
    <w:multiLevelType w:val="hybridMultilevel"/>
    <w:tmpl w:val="6FB851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72F038C7"/>
    <w:multiLevelType w:val="hybridMultilevel"/>
    <w:tmpl w:val="B99ADB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4AF1"/>
    <w:rsid w:val="00194AF1"/>
    <w:rsid w:val="0043707F"/>
    <w:rsid w:val="006651BE"/>
    <w:rsid w:val="00D13289"/>
    <w:rsid w:val="00F46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944332"/>
  <w15:chartTrackingRefBased/>
  <w15:docId w15:val="{4BBE4F8A-8DE4-F142-B393-6EE9E8D90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461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23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2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Jarvis</dc:creator>
  <cp:keywords/>
  <dc:description/>
  <cp:lastModifiedBy>Andrew Jarvis</cp:lastModifiedBy>
  <cp:revision>2</cp:revision>
  <dcterms:created xsi:type="dcterms:W3CDTF">2020-04-01T16:45:00Z</dcterms:created>
  <dcterms:modified xsi:type="dcterms:W3CDTF">2020-04-01T16:53:00Z</dcterms:modified>
</cp:coreProperties>
</file>